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8C78F" w14:textId="20AEB9BC" w:rsidR="005A6A5F" w:rsidRPr="0046588C" w:rsidRDefault="004B75B4" w:rsidP="0046588C">
      <w:pPr>
        <w:jc w:val="center"/>
        <w:rPr>
          <w:rFonts w:cs="Calibri"/>
          <w:b/>
          <w:bCs/>
          <w:color w:val="2F5496"/>
          <w:sz w:val="32"/>
          <w:szCs w:val="32"/>
        </w:rPr>
      </w:pPr>
      <w:r>
        <w:rPr>
          <w:rFonts w:cs="Calibri"/>
          <w:b/>
          <w:bCs/>
          <w:color w:val="2F5496"/>
          <w:sz w:val="32"/>
          <w:szCs w:val="32"/>
        </w:rPr>
        <w:t>LI</w:t>
      </w:r>
      <w:r w:rsidR="000B4990">
        <w:rPr>
          <w:rFonts w:cs="Calibri"/>
          <w:b/>
          <w:bCs/>
          <w:color w:val="2F5496"/>
          <w:sz w:val="32"/>
          <w:szCs w:val="32"/>
        </w:rPr>
        <w:t>DL</w:t>
      </w:r>
      <w:r w:rsidR="000B1DC9">
        <w:rPr>
          <w:rFonts w:cs="Calibri"/>
          <w:b/>
          <w:bCs/>
          <w:color w:val="2F5496"/>
          <w:sz w:val="32"/>
          <w:szCs w:val="32"/>
        </w:rPr>
        <w:t xml:space="preserve"> </w:t>
      </w:r>
      <w:r w:rsidR="00A81405">
        <w:rPr>
          <w:rFonts w:cs="Calibri"/>
          <w:b/>
          <w:bCs/>
          <w:color w:val="2F5496"/>
          <w:sz w:val="32"/>
          <w:szCs w:val="32"/>
        </w:rPr>
        <w:t>NAJAVIO POVEĆANJE PLATA I PROŠIRENJE PAKETA BENEFITA ZA ZAPOSLENE</w:t>
      </w:r>
    </w:p>
    <w:p w14:paraId="62EA8E7B" w14:textId="390EE68A" w:rsidR="00163708" w:rsidRPr="00163708" w:rsidRDefault="00163708" w:rsidP="00266305">
      <w:pPr>
        <w:jc w:val="both"/>
        <w:rPr>
          <w:rFonts w:cs="Calibri"/>
          <w:b/>
          <w:bCs/>
          <w:szCs w:val="21"/>
        </w:rPr>
      </w:pPr>
      <w:r w:rsidRPr="00236625">
        <w:rPr>
          <w:rFonts w:cs="Calibri"/>
          <w:b/>
          <w:bCs/>
          <w:szCs w:val="21"/>
        </w:rPr>
        <w:t>Sve zapos</w:t>
      </w:r>
      <w:r w:rsidRPr="00163708">
        <w:rPr>
          <w:rFonts w:cs="Calibri"/>
          <w:b/>
          <w:bCs/>
          <w:szCs w:val="21"/>
        </w:rPr>
        <w:t xml:space="preserve">lene u </w:t>
      </w:r>
      <w:r w:rsidR="00037722">
        <w:rPr>
          <w:rFonts w:cs="Calibri"/>
          <w:b/>
          <w:bCs/>
          <w:szCs w:val="21"/>
        </w:rPr>
        <w:t xml:space="preserve">kompaniji </w:t>
      </w:r>
      <w:r w:rsidRPr="00163708">
        <w:rPr>
          <w:rFonts w:cs="Calibri"/>
          <w:b/>
          <w:bCs/>
          <w:szCs w:val="21"/>
        </w:rPr>
        <w:t xml:space="preserve">Lidl </w:t>
      </w:r>
      <w:r w:rsidR="00A81405">
        <w:rPr>
          <w:rFonts w:cs="Calibri"/>
          <w:b/>
          <w:bCs/>
          <w:szCs w:val="21"/>
        </w:rPr>
        <w:t xml:space="preserve">Srbija </w:t>
      </w:r>
      <w:r w:rsidRPr="00163708">
        <w:rPr>
          <w:rFonts w:cs="Calibri"/>
          <w:b/>
          <w:bCs/>
          <w:szCs w:val="21"/>
        </w:rPr>
        <w:t>očekuju dobre vesti sa početkom nove poslovne godine</w:t>
      </w:r>
      <w:r w:rsidR="00A81405">
        <w:rPr>
          <w:rFonts w:cs="Calibri"/>
          <w:b/>
          <w:bCs/>
          <w:szCs w:val="21"/>
        </w:rPr>
        <w:t>. K</w:t>
      </w:r>
      <w:r w:rsidR="009F1145" w:rsidRPr="00163708">
        <w:rPr>
          <w:rFonts w:cs="Calibri"/>
          <w:b/>
          <w:bCs/>
          <w:szCs w:val="21"/>
        </w:rPr>
        <w:t>ompanija</w:t>
      </w:r>
      <w:r w:rsidR="00037722">
        <w:rPr>
          <w:rFonts w:cs="Calibri"/>
          <w:b/>
          <w:bCs/>
          <w:szCs w:val="21"/>
        </w:rPr>
        <w:t xml:space="preserve"> </w:t>
      </w:r>
      <w:r w:rsidR="00A6546D">
        <w:rPr>
          <w:rFonts w:cs="Calibri"/>
          <w:b/>
          <w:bCs/>
          <w:szCs w:val="21"/>
        </w:rPr>
        <w:t xml:space="preserve">kontinuirano radi na unapređenju </w:t>
      </w:r>
      <w:r w:rsidR="00CE5547" w:rsidRPr="00163708">
        <w:rPr>
          <w:rFonts w:cs="Calibri"/>
          <w:b/>
          <w:bCs/>
          <w:szCs w:val="21"/>
        </w:rPr>
        <w:t>benefit</w:t>
      </w:r>
      <w:r w:rsidR="00A6546D">
        <w:rPr>
          <w:rFonts w:cs="Calibri"/>
          <w:b/>
          <w:bCs/>
          <w:szCs w:val="21"/>
        </w:rPr>
        <w:t>a</w:t>
      </w:r>
      <w:r w:rsidR="00CE5547" w:rsidRPr="00163708">
        <w:rPr>
          <w:rFonts w:cs="Calibri"/>
          <w:b/>
          <w:bCs/>
          <w:szCs w:val="21"/>
        </w:rPr>
        <w:t xml:space="preserve"> za</w:t>
      </w:r>
      <w:r w:rsidR="00A6546D">
        <w:rPr>
          <w:rFonts w:cs="Calibri"/>
          <w:b/>
          <w:bCs/>
          <w:szCs w:val="21"/>
        </w:rPr>
        <w:t xml:space="preserve"> svoje</w:t>
      </w:r>
      <w:r w:rsidR="00CE5547" w:rsidRPr="00163708">
        <w:rPr>
          <w:rFonts w:cs="Calibri"/>
          <w:b/>
          <w:bCs/>
          <w:szCs w:val="21"/>
        </w:rPr>
        <w:t xml:space="preserve"> zaposlene</w:t>
      </w:r>
      <w:r w:rsidR="00910B98">
        <w:rPr>
          <w:rFonts w:cs="Calibri"/>
          <w:b/>
          <w:bCs/>
          <w:szCs w:val="21"/>
        </w:rPr>
        <w:t>,</w:t>
      </w:r>
      <w:r w:rsidR="00CE5547" w:rsidRPr="00163708">
        <w:rPr>
          <w:rFonts w:cs="Calibri"/>
          <w:b/>
          <w:bCs/>
          <w:szCs w:val="21"/>
        </w:rPr>
        <w:t xml:space="preserve"> </w:t>
      </w:r>
      <w:r w:rsidR="00A6546D">
        <w:rPr>
          <w:rFonts w:cs="Calibri"/>
          <w:b/>
          <w:bCs/>
          <w:szCs w:val="21"/>
        </w:rPr>
        <w:t>a</w:t>
      </w:r>
      <w:r w:rsidR="00910B98">
        <w:rPr>
          <w:rFonts w:cs="Calibri"/>
          <w:b/>
          <w:bCs/>
          <w:szCs w:val="21"/>
        </w:rPr>
        <w:t xml:space="preserve"> sada je</w:t>
      </w:r>
      <w:r w:rsidR="00A81405">
        <w:rPr>
          <w:rFonts w:cs="Calibri"/>
          <w:b/>
          <w:bCs/>
          <w:szCs w:val="21"/>
        </w:rPr>
        <w:t xml:space="preserve"> najavila </w:t>
      </w:r>
      <w:r w:rsidR="00A6546D">
        <w:rPr>
          <w:rFonts w:cs="Calibri"/>
          <w:b/>
          <w:bCs/>
          <w:szCs w:val="21"/>
        </w:rPr>
        <w:t xml:space="preserve">i </w:t>
      </w:r>
      <w:r w:rsidR="00A81405">
        <w:rPr>
          <w:rFonts w:cs="Calibri"/>
          <w:b/>
          <w:bCs/>
          <w:szCs w:val="21"/>
        </w:rPr>
        <w:t>povećanje plata za zaposlene u Prodaji, Logistici i na određenim pozicijama u Direkciji</w:t>
      </w:r>
      <w:r w:rsidR="008F4EBD" w:rsidRPr="00163708">
        <w:rPr>
          <w:rFonts w:cs="Calibri"/>
          <w:b/>
          <w:bCs/>
          <w:szCs w:val="21"/>
        </w:rPr>
        <w:t>.</w:t>
      </w:r>
      <w:r w:rsidR="00A81405">
        <w:rPr>
          <w:rFonts w:cs="Calibri"/>
          <w:b/>
          <w:bCs/>
          <w:szCs w:val="21"/>
        </w:rPr>
        <w:t xml:space="preserve"> J</w:t>
      </w:r>
      <w:r w:rsidRPr="00947B28">
        <w:rPr>
          <w:rFonts w:cs="Calibri"/>
          <w:b/>
          <w:bCs/>
          <w:szCs w:val="21"/>
        </w:rPr>
        <w:t xml:space="preserve">ednokratne isplate, </w:t>
      </w:r>
      <w:r w:rsidR="00976362">
        <w:rPr>
          <w:rFonts w:cs="Calibri"/>
          <w:b/>
          <w:bCs/>
          <w:szCs w:val="21"/>
        </w:rPr>
        <w:t xml:space="preserve">uplate na </w:t>
      </w:r>
      <w:r w:rsidR="00B81EC6">
        <w:rPr>
          <w:rFonts w:cs="Calibri"/>
          <w:b/>
          <w:bCs/>
          <w:szCs w:val="21"/>
        </w:rPr>
        <w:t xml:space="preserve">Lidl </w:t>
      </w:r>
      <w:r w:rsidRPr="00947B28">
        <w:rPr>
          <w:rFonts w:cs="Calibri"/>
          <w:b/>
          <w:bCs/>
          <w:szCs w:val="21"/>
        </w:rPr>
        <w:t>kartice za zaposlene, program podrške</w:t>
      </w:r>
      <w:r w:rsidR="00976362">
        <w:rPr>
          <w:rFonts w:cs="Calibri"/>
          <w:b/>
          <w:bCs/>
          <w:szCs w:val="21"/>
        </w:rPr>
        <w:t xml:space="preserve"> za zaposlene</w:t>
      </w:r>
      <w:r w:rsidRPr="00947B28">
        <w:rPr>
          <w:rFonts w:cs="Calibri"/>
          <w:b/>
          <w:bCs/>
          <w:szCs w:val="21"/>
        </w:rPr>
        <w:t xml:space="preserve">, privatno zdravstveno osiguranje, samo su neki od benefita koje imaju zaposleni u Lidlu. </w:t>
      </w:r>
    </w:p>
    <w:p w14:paraId="41317B91" w14:textId="03808807" w:rsidR="00163708" w:rsidRDefault="00A81405" w:rsidP="00266305">
      <w:pPr>
        <w:jc w:val="both"/>
        <w:rPr>
          <w:rFonts w:cs="Calibri"/>
          <w:szCs w:val="21"/>
        </w:rPr>
      </w:pPr>
      <w:r>
        <w:rPr>
          <w:rFonts w:cs="Calibri"/>
          <w:szCs w:val="21"/>
        </w:rPr>
        <w:t>Z</w:t>
      </w:r>
      <w:r w:rsidR="001C7394">
        <w:rPr>
          <w:rFonts w:cs="Calibri"/>
          <w:szCs w:val="21"/>
        </w:rPr>
        <w:t>aposlen</w:t>
      </w:r>
      <w:r w:rsidR="00367339">
        <w:rPr>
          <w:rFonts w:cs="Calibri"/>
          <w:szCs w:val="21"/>
        </w:rPr>
        <w:t xml:space="preserve">e </w:t>
      </w:r>
      <w:r w:rsidR="001C7394">
        <w:rPr>
          <w:rFonts w:cs="Calibri"/>
          <w:szCs w:val="21"/>
        </w:rPr>
        <w:t xml:space="preserve">u </w:t>
      </w:r>
      <w:r w:rsidR="00163708">
        <w:rPr>
          <w:rFonts w:cs="Calibri"/>
          <w:szCs w:val="21"/>
        </w:rPr>
        <w:t>P</w:t>
      </w:r>
      <w:r w:rsidR="00E34D20">
        <w:rPr>
          <w:rFonts w:cs="Calibri"/>
          <w:szCs w:val="21"/>
        </w:rPr>
        <w:t>rodaj</w:t>
      </w:r>
      <w:r>
        <w:rPr>
          <w:rFonts w:cs="Calibri"/>
          <w:szCs w:val="21"/>
        </w:rPr>
        <w:t>i</w:t>
      </w:r>
      <w:r w:rsidR="00E34D20">
        <w:rPr>
          <w:rFonts w:cs="Calibri"/>
          <w:szCs w:val="21"/>
        </w:rPr>
        <w:t xml:space="preserve"> i </w:t>
      </w:r>
      <w:r w:rsidR="00163708">
        <w:rPr>
          <w:rFonts w:cs="Calibri"/>
          <w:szCs w:val="21"/>
        </w:rPr>
        <w:t>Logisti</w:t>
      </w:r>
      <w:r>
        <w:rPr>
          <w:rFonts w:cs="Calibri"/>
          <w:szCs w:val="21"/>
        </w:rPr>
        <w:t>ci početkom nove poslovne godine, u martu</w:t>
      </w:r>
      <w:r w:rsidR="00A6546D">
        <w:rPr>
          <w:rFonts w:cs="Calibri"/>
          <w:szCs w:val="21"/>
        </w:rPr>
        <w:t xml:space="preserve"> 2025</w:t>
      </w:r>
      <w:r w:rsidR="00C66BDB">
        <w:rPr>
          <w:rFonts w:cs="Calibri"/>
          <w:szCs w:val="21"/>
        </w:rPr>
        <w:t>.</w:t>
      </w:r>
      <w:r>
        <w:rPr>
          <w:rFonts w:cs="Calibri"/>
          <w:szCs w:val="21"/>
        </w:rPr>
        <w:t>,</w:t>
      </w:r>
      <w:r w:rsidR="00E34D20">
        <w:rPr>
          <w:rFonts w:cs="Calibri"/>
          <w:szCs w:val="21"/>
        </w:rPr>
        <w:t xml:space="preserve"> </w:t>
      </w:r>
      <w:r w:rsidR="00367339">
        <w:rPr>
          <w:rFonts w:cs="Calibri"/>
          <w:szCs w:val="21"/>
        </w:rPr>
        <w:t>očekuj</w:t>
      </w:r>
      <w:r w:rsidR="00E34D20">
        <w:rPr>
          <w:rFonts w:cs="Calibri"/>
          <w:szCs w:val="21"/>
        </w:rPr>
        <w:t xml:space="preserve">e </w:t>
      </w:r>
      <w:r w:rsidR="00391AC0">
        <w:rPr>
          <w:rFonts w:cs="Calibri"/>
          <w:szCs w:val="21"/>
        </w:rPr>
        <w:t xml:space="preserve">novo </w:t>
      </w:r>
      <w:r w:rsidR="00E34D20">
        <w:rPr>
          <w:rFonts w:cs="Calibri"/>
          <w:szCs w:val="21"/>
        </w:rPr>
        <w:t xml:space="preserve">povećanje osnovne zarade od sedam do deset odsto, nezavisno od </w:t>
      </w:r>
      <w:r w:rsidR="00B81EC6">
        <w:rPr>
          <w:rFonts w:cs="Calibri"/>
          <w:szCs w:val="21"/>
        </w:rPr>
        <w:t>zagarantovanog godišnjeg</w:t>
      </w:r>
      <w:r w:rsidR="00E34D20">
        <w:rPr>
          <w:rFonts w:cs="Calibri"/>
          <w:szCs w:val="21"/>
        </w:rPr>
        <w:t xml:space="preserve"> povećanja plate</w:t>
      </w:r>
      <w:r w:rsidR="00910B98">
        <w:rPr>
          <w:rFonts w:cs="Calibri"/>
          <w:szCs w:val="21"/>
        </w:rPr>
        <w:t xml:space="preserve"> koje zaposleni dobijaju u sklopu strategije kompanije</w:t>
      </w:r>
      <w:r w:rsidR="00976362">
        <w:rPr>
          <w:rFonts w:cs="Calibri"/>
          <w:szCs w:val="21"/>
        </w:rPr>
        <w:t xml:space="preserve">. Takođe, </w:t>
      </w:r>
      <w:r w:rsidR="0060235B">
        <w:rPr>
          <w:rFonts w:cs="Calibri"/>
          <w:szCs w:val="21"/>
        </w:rPr>
        <w:t xml:space="preserve">povećan </w:t>
      </w:r>
      <w:r w:rsidR="00976362">
        <w:rPr>
          <w:rFonts w:cs="Calibri"/>
          <w:szCs w:val="21"/>
        </w:rPr>
        <w:t xml:space="preserve">je i </w:t>
      </w:r>
      <w:r w:rsidR="00327F11">
        <w:rPr>
          <w:rFonts w:cs="Calibri"/>
          <w:szCs w:val="21"/>
        </w:rPr>
        <w:t xml:space="preserve">finansijski dodatak za godišnji odmor </w:t>
      </w:r>
      <w:r w:rsidR="00A6546D">
        <w:rPr>
          <w:rFonts w:cs="Calibri"/>
          <w:szCs w:val="21"/>
        </w:rPr>
        <w:t>na</w:t>
      </w:r>
      <w:r w:rsidR="00327F11">
        <w:rPr>
          <w:rFonts w:cs="Calibri"/>
          <w:szCs w:val="21"/>
        </w:rPr>
        <w:t xml:space="preserve"> 30.000 dinara</w:t>
      </w:r>
      <w:r w:rsidR="00910B98">
        <w:rPr>
          <w:rFonts w:cs="Calibri"/>
          <w:szCs w:val="21"/>
        </w:rPr>
        <w:t>, koji kompanija isplaćuje pored regresa za godišnji odmor</w:t>
      </w:r>
      <w:r w:rsidR="00D14C3B">
        <w:rPr>
          <w:rFonts w:cs="Calibri"/>
          <w:szCs w:val="21"/>
        </w:rPr>
        <w:t xml:space="preserve"> i </w:t>
      </w:r>
      <w:r w:rsidR="00910B98">
        <w:rPr>
          <w:rFonts w:cs="Calibri"/>
          <w:szCs w:val="21"/>
        </w:rPr>
        <w:t>koji predstavlja zakonsku obavezu poslodavca</w:t>
      </w:r>
      <w:r w:rsidR="00327F11">
        <w:rPr>
          <w:rFonts w:cs="Calibri"/>
          <w:szCs w:val="21"/>
        </w:rPr>
        <w:t>.</w:t>
      </w:r>
      <w:r w:rsidR="00163708">
        <w:rPr>
          <w:rFonts w:cs="Calibri"/>
          <w:szCs w:val="21"/>
        </w:rPr>
        <w:t xml:space="preserve"> </w:t>
      </w:r>
      <w:r w:rsidR="00B81EC6">
        <w:rPr>
          <w:rFonts w:cs="Calibri"/>
          <w:szCs w:val="21"/>
        </w:rPr>
        <w:t>Istovremeno</w:t>
      </w:r>
      <w:r w:rsidR="00163708" w:rsidRPr="00715A28">
        <w:rPr>
          <w:rFonts w:cs="Calibri"/>
          <w:szCs w:val="21"/>
        </w:rPr>
        <w:t>,</w:t>
      </w:r>
      <w:r w:rsidR="00B81EC6">
        <w:rPr>
          <w:rFonts w:cs="Calibri"/>
          <w:szCs w:val="21"/>
        </w:rPr>
        <w:t xml:space="preserve"> ovi zaposleni</w:t>
      </w:r>
      <w:r w:rsidR="00163708" w:rsidRPr="00715A28">
        <w:rPr>
          <w:rFonts w:cs="Calibri"/>
          <w:szCs w:val="21"/>
        </w:rPr>
        <w:t xml:space="preserve"> </w:t>
      </w:r>
      <w:r w:rsidR="00163708">
        <w:rPr>
          <w:rFonts w:cs="Calibri"/>
          <w:szCs w:val="21"/>
        </w:rPr>
        <w:t>uživaće</w:t>
      </w:r>
      <w:r w:rsidR="00B81EC6">
        <w:rPr>
          <w:rFonts w:cs="Calibri"/>
          <w:szCs w:val="21"/>
        </w:rPr>
        <w:t xml:space="preserve"> i</w:t>
      </w:r>
      <w:r w:rsidR="00163708" w:rsidRPr="00715A28">
        <w:rPr>
          <w:rFonts w:cs="Calibri"/>
          <w:szCs w:val="21"/>
        </w:rPr>
        <w:t xml:space="preserve"> u pogodnostima </w:t>
      </w:r>
      <w:r w:rsidR="00976362">
        <w:rPr>
          <w:rFonts w:cs="Calibri"/>
          <w:szCs w:val="21"/>
        </w:rPr>
        <w:t>kao što su</w:t>
      </w:r>
      <w:r w:rsidR="00163708">
        <w:rPr>
          <w:rFonts w:cs="Calibri"/>
          <w:szCs w:val="21"/>
        </w:rPr>
        <w:t xml:space="preserve"> </w:t>
      </w:r>
      <w:r w:rsidR="00163708" w:rsidRPr="00715A28">
        <w:rPr>
          <w:rFonts w:cs="Calibri"/>
          <w:szCs w:val="21"/>
        </w:rPr>
        <w:t>mesečn</w:t>
      </w:r>
      <w:r w:rsidR="00976362">
        <w:rPr>
          <w:rFonts w:cs="Calibri"/>
          <w:szCs w:val="21"/>
        </w:rPr>
        <w:t>i</w:t>
      </w:r>
      <w:r w:rsidR="00163708" w:rsidRPr="00715A28">
        <w:rPr>
          <w:rFonts w:cs="Calibri"/>
          <w:szCs w:val="21"/>
        </w:rPr>
        <w:t xml:space="preserve"> </w:t>
      </w:r>
      <w:r w:rsidR="00F84BCB">
        <w:rPr>
          <w:rFonts w:cs="Calibri"/>
          <w:szCs w:val="21"/>
        </w:rPr>
        <w:t xml:space="preserve"> dodaci</w:t>
      </w:r>
      <w:r w:rsidR="00163708" w:rsidRPr="00715A28">
        <w:rPr>
          <w:rFonts w:cs="Calibri"/>
          <w:szCs w:val="21"/>
        </w:rPr>
        <w:t xml:space="preserve">, </w:t>
      </w:r>
      <w:r w:rsidR="00B81EC6">
        <w:rPr>
          <w:rFonts w:cs="Calibri"/>
          <w:szCs w:val="21"/>
        </w:rPr>
        <w:t>uplat</w:t>
      </w:r>
      <w:r w:rsidR="00976362">
        <w:rPr>
          <w:rFonts w:cs="Calibri"/>
          <w:szCs w:val="21"/>
        </w:rPr>
        <w:t>e</w:t>
      </w:r>
      <w:r w:rsidR="00B81EC6">
        <w:rPr>
          <w:rFonts w:cs="Calibri"/>
          <w:szCs w:val="21"/>
        </w:rPr>
        <w:t xml:space="preserve"> sredstava</w:t>
      </w:r>
      <w:r w:rsidR="00163708" w:rsidRPr="00715A28">
        <w:rPr>
          <w:rFonts w:cs="Calibri"/>
          <w:szCs w:val="21"/>
        </w:rPr>
        <w:t xml:space="preserve"> na Lidl kartic</w:t>
      </w:r>
      <w:r w:rsidR="00B81EC6">
        <w:rPr>
          <w:rFonts w:cs="Calibri"/>
          <w:szCs w:val="21"/>
        </w:rPr>
        <w:t>e za zaposlene</w:t>
      </w:r>
      <w:r w:rsidR="00163708" w:rsidRPr="00715A28">
        <w:rPr>
          <w:rFonts w:cs="Calibri"/>
          <w:szCs w:val="21"/>
        </w:rPr>
        <w:t xml:space="preserve"> u iznosu do 50.000 dinara godišnje i </w:t>
      </w:r>
      <w:r w:rsidR="00A6546D">
        <w:rPr>
          <w:rFonts w:cs="Calibri"/>
          <w:szCs w:val="21"/>
        </w:rPr>
        <w:t xml:space="preserve">uvećanje </w:t>
      </w:r>
      <w:r w:rsidR="00163708" w:rsidRPr="00715A28">
        <w:rPr>
          <w:rFonts w:cs="Calibri"/>
          <w:szCs w:val="21"/>
        </w:rPr>
        <w:t>naknad</w:t>
      </w:r>
      <w:r w:rsidR="00976362">
        <w:rPr>
          <w:rFonts w:cs="Calibri"/>
          <w:szCs w:val="21"/>
        </w:rPr>
        <w:t>e</w:t>
      </w:r>
      <w:r w:rsidR="00163708" w:rsidRPr="00715A28">
        <w:rPr>
          <w:rFonts w:cs="Calibri"/>
          <w:szCs w:val="21"/>
        </w:rPr>
        <w:t xml:space="preserve"> </w:t>
      </w:r>
      <w:r w:rsidR="00A6546D" w:rsidRPr="00715A28">
        <w:rPr>
          <w:rFonts w:cs="Calibri"/>
          <w:szCs w:val="21"/>
        </w:rPr>
        <w:t xml:space="preserve">za noćni rad </w:t>
      </w:r>
      <w:r w:rsidR="00A6546D">
        <w:rPr>
          <w:rFonts w:cs="Calibri"/>
          <w:szCs w:val="21"/>
        </w:rPr>
        <w:t>na</w:t>
      </w:r>
      <w:r w:rsidR="00163708" w:rsidRPr="00715A28">
        <w:rPr>
          <w:rFonts w:cs="Calibri"/>
          <w:szCs w:val="21"/>
        </w:rPr>
        <w:t xml:space="preserve"> 40% </w:t>
      </w:r>
      <w:r w:rsidR="00A6546D">
        <w:rPr>
          <w:rFonts w:cs="Calibri"/>
          <w:szCs w:val="21"/>
        </w:rPr>
        <w:t>u odnosu na zakonom obavezujućih 26%</w:t>
      </w:r>
      <w:r w:rsidR="00163708" w:rsidRPr="00715A28">
        <w:rPr>
          <w:rFonts w:cs="Calibri"/>
          <w:szCs w:val="21"/>
        </w:rPr>
        <w:t>.</w:t>
      </w:r>
    </w:p>
    <w:p w14:paraId="48AB20DB" w14:textId="74EF2CBC" w:rsidR="00163708" w:rsidRPr="00E95CEA" w:rsidRDefault="00163708" w:rsidP="00F63386">
      <w:pPr>
        <w:jc w:val="both"/>
        <w:rPr>
          <w:rFonts w:cs="Calibri"/>
          <w:b/>
          <w:bCs/>
          <w:szCs w:val="21"/>
        </w:rPr>
      </w:pPr>
      <w:r w:rsidRPr="00947B28">
        <w:rPr>
          <w:rFonts w:cs="Calibri"/>
          <w:i/>
          <w:iCs/>
          <w:szCs w:val="21"/>
        </w:rPr>
        <w:t>„</w:t>
      </w:r>
      <w:r w:rsidR="003B4D2B">
        <w:rPr>
          <w:rFonts w:cs="Calibri"/>
          <w:i/>
          <w:iCs/>
          <w:szCs w:val="21"/>
        </w:rPr>
        <w:t>Verujemo da je u</w:t>
      </w:r>
      <w:r w:rsidRPr="00947B28">
        <w:rPr>
          <w:rFonts w:cs="Calibri"/>
          <w:i/>
          <w:iCs/>
          <w:szCs w:val="21"/>
        </w:rPr>
        <w:t>laganje</w:t>
      </w:r>
      <w:r w:rsidR="00A6546D">
        <w:rPr>
          <w:rFonts w:cs="Calibri"/>
          <w:i/>
          <w:iCs/>
          <w:szCs w:val="21"/>
        </w:rPr>
        <w:t xml:space="preserve"> u naše zaposlene, kako u paket </w:t>
      </w:r>
      <w:r w:rsidR="00F10830">
        <w:rPr>
          <w:rFonts w:cs="Calibri"/>
          <w:i/>
          <w:iCs/>
          <w:szCs w:val="21"/>
        </w:rPr>
        <w:t>koji čine zarade i benefiti, tako i u</w:t>
      </w:r>
      <w:r w:rsidR="003B4D2B">
        <w:rPr>
          <w:rFonts w:cs="Calibri"/>
          <w:i/>
          <w:iCs/>
          <w:szCs w:val="21"/>
        </w:rPr>
        <w:t xml:space="preserve"> </w:t>
      </w:r>
      <w:r w:rsidR="00F10830">
        <w:rPr>
          <w:rFonts w:cs="Calibri"/>
          <w:i/>
          <w:iCs/>
          <w:szCs w:val="21"/>
        </w:rPr>
        <w:t xml:space="preserve">konstantan </w:t>
      </w:r>
      <w:r w:rsidR="003B4D2B">
        <w:rPr>
          <w:rFonts w:cs="Calibri"/>
          <w:i/>
          <w:iCs/>
          <w:szCs w:val="21"/>
        </w:rPr>
        <w:t>razvoj</w:t>
      </w:r>
      <w:r w:rsidR="00F10830">
        <w:rPr>
          <w:rFonts w:cs="Calibri"/>
          <w:i/>
          <w:iCs/>
          <w:szCs w:val="21"/>
        </w:rPr>
        <w:t xml:space="preserve"> njihovih veština i kompetencija</w:t>
      </w:r>
      <w:r w:rsidR="00D14C3B">
        <w:rPr>
          <w:rFonts w:cs="Calibri"/>
          <w:i/>
          <w:iCs/>
          <w:szCs w:val="21"/>
        </w:rPr>
        <w:t>,</w:t>
      </w:r>
      <w:r w:rsidR="003B4D2B">
        <w:rPr>
          <w:rFonts w:cs="Calibri"/>
          <w:i/>
          <w:iCs/>
          <w:szCs w:val="21"/>
        </w:rPr>
        <w:t xml:space="preserve"> ključ za dugoročni uspeh. </w:t>
      </w:r>
      <w:r w:rsidR="00F10830">
        <w:rPr>
          <w:rFonts w:cs="Calibri"/>
          <w:i/>
          <w:iCs/>
          <w:szCs w:val="21"/>
        </w:rPr>
        <w:t xml:space="preserve">Ovo </w:t>
      </w:r>
      <w:r w:rsidR="003B4D2B">
        <w:rPr>
          <w:rFonts w:cs="Calibri"/>
          <w:i/>
          <w:iCs/>
          <w:szCs w:val="21"/>
        </w:rPr>
        <w:t>je samo jedan od načina na koji želimo da pokažemo našu posvećenost i brigu za zaposlene</w:t>
      </w:r>
      <w:r w:rsidR="00F10830">
        <w:rPr>
          <w:rFonts w:cs="Calibri"/>
          <w:i/>
          <w:iCs/>
          <w:szCs w:val="21"/>
        </w:rPr>
        <w:t>, za Lidl porodicu</w:t>
      </w:r>
      <w:r w:rsidR="003B4D2B">
        <w:rPr>
          <w:rFonts w:cs="Calibri"/>
          <w:i/>
          <w:iCs/>
          <w:szCs w:val="21"/>
        </w:rPr>
        <w:t xml:space="preserve">, </w:t>
      </w:r>
      <w:r w:rsidR="000A7F8F">
        <w:rPr>
          <w:rFonts w:cs="Calibri"/>
          <w:i/>
          <w:iCs/>
          <w:szCs w:val="21"/>
        </w:rPr>
        <w:t>stvarajući radn</w:t>
      </w:r>
      <w:r w:rsidR="00A6546D">
        <w:rPr>
          <w:rFonts w:cs="Calibri"/>
          <w:i/>
          <w:iCs/>
          <w:szCs w:val="21"/>
        </w:rPr>
        <w:t>o okruženje u kome</w:t>
      </w:r>
      <w:r w:rsidR="000A7F8F">
        <w:rPr>
          <w:rFonts w:cs="Calibri"/>
          <w:i/>
          <w:iCs/>
          <w:szCs w:val="21"/>
        </w:rPr>
        <w:t xml:space="preserve"> </w:t>
      </w:r>
      <w:r w:rsidR="003B4D2B">
        <w:rPr>
          <w:rFonts w:cs="Calibri"/>
          <w:i/>
          <w:iCs/>
          <w:szCs w:val="21"/>
        </w:rPr>
        <w:t>se</w:t>
      </w:r>
      <w:r w:rsidR="000A7F8F">
        <w:rPr>
          <w:rFonts w:cs="Calibri"/>
          <w:i/>
          <w:iCs/>
          <w:szCs w:val="21"/>
        </w:rPr>
        <w:t xml:space="preserve"> svi</w:t>
      </w:r>
      <w:r w:rsidR="003B4D2B">
        <w:rPr>
          <w:rFonts w:cs="Calibri"/>
          <w:i/>
          <w:iCs/>
          <w:szCs w:val="21"/>
        </w:rPr>
        <w:t xml:space="preserve"> osećaju cenjeno i motivisano </w:t>
      </w:r>
      <w:r w:rsidR="000A7F8F">
        <w:rPr>
          <w:rFonts w:cs="Calibri"/>
          <w:i/>
          <w:iCs/>
          <w:szCs w:val="21"/>
        </w:rPr>
        <w:t>na našem zajedničkom putu ka</w:t>
      </w:r>
      <w:r w:rsidR="003B4D2B">
        <w:rPr>
          <w:rFonts w:cs="Calibri"/>
          <w:i/>
          <w:iCs/>
          <w:szCs w:val="21"/>
        </w:rPr>
        <w:t xml:space="preserve"> bolj</w:t>
      </w:r>
      <w:r w:rsidR="00A6546D">
        <w:rPr>
          <w:rFonts w:cs="Calibri"/>
          <w:i/>
          <w:iCs/>
          <w:szCs w:val="21"/>
        </w:rPr>
        <w:t>oj sutrašnjici</w:t>
      </w:r>
      <w:r w:rsidR="003B4D2B">
        <w:rPr>
          <w:rFonts w:cs="Calibri"/>
          <w:i/>
          <w:iCs/>
          <w:szCs w:val="21"/>
        </w:rPr>
        <w:t xml:space="preserve">“, </w:t>
      </w:r>
      <w:r w:rsidRPr="00947B28">
        <w:rPr>
          <w:rFonts w:cs="Calibri"/>
          <w:b/>
          <w:bCs/>
          <w:szCs w:val="21"/>
        </w:rPr>
        <w:t xml:space="preserve">izjavila je Ivana Marković, </w:t>
      </w:r>
      <w:r w:rsidR="00E95CEA" w:rsidRPr="00E95CEA">
        <w:rPr>
          <w:rFonts w:cs="Calibri"/>
          <w:b/>
          <w:bCs/>
          <w:szCs w:val="21"/>
        </w:rPr>
        <w:t>direktorka Direkcije Ljudski resursi i članica Uprave u kompaniji Lidl Srbija</w:t>
      </w:r>
      <w:r w:rsidRPr="00947B28">
        <w:rPr>
          <w:rFonts w:cs="Calibri"/>
          <w:b/>
          <w:bCs/>
          <w:szCs w:val="21"/>
        </w:rPr>
        <w:t>, </w:t>
      </w:r>
      <w:r w:rsidRPr="00947B28">
        <w:rPr>
          <w:rFonts w:cs="Calibri"/>
          <w:szCs w:val="21"/>
        </w:rPr>
        <w:t>dodavši da je težnja ka konstantnom unapređenju ono što kompaniju Lidl Srbija čini jedn</w:t>
      </w:r>
      <w:r w:rsidR="00037722">
        <w:rPr>
          <w:rFonts w:cs="Calibri"/>
          <w:szCs w:val="21"/>
        </w:rPr>
        <w:t>im</w:t>
      </w:r>
      <w:r w:rsidRPr="00947B28">
        <w:rPr>
          <w:rFonts w:cs="Calibri"/>
          <w:szCs w:val="21"/>
        </w:rPr>
        <w:t xml:space="preserve"> od najpoželjnijih poslodavaca.</w:t>
      </w:r>
    </w:p>
    <w:p w14:paraId="476F3597" w14:textId="46D3FFC6" w:rsidR="00C777B2" w:rsidRDefault="00487CFD" w:rsidP="00266305">
      <w:pPr>
        <w:jc w:val="both"/>
        <w:rPr>
          <w:rFonts w:cs="Calibri"/>
          <w:szCs w:val="21"/>
        </w:rPr>
      </w:pPr>
      <w:r>
        <w:rPr>
          <w:rFonts w:cs="Calibri"/>
          <w:szCs w:val="21"/>
        </w:rPr>
        <w:t>P</w:t>
      </w:r>
      <w:r w:rsidR="00387934">
        <w:rPr>
          <w:rFonts w:cs="Calibri"/>
          <w:szCs w:val="21"/>
        </w:rPr>
        <w:t>roširena paleta finansijskih benefita o</w:t>
      </w:r>
      <w:r w:rsidR="00053922">
        <w:rPr>
          <w:rFonts w:cs="Calibri"/>
          <w:szCs w:val="21"/>
        </w:rPr>
        <w:t xml:space="preserve">buhvata i </w:t>
      </w:r>
      <w:r w:rsidR="00A81405">
        <w:rPr>
          <w:rFonts w:cs="Calibri"/>
          <w:szCs w:val="21"/>
        </w:rPr>
        <w:t xml:space="preserve">sve </w:t>
      </w:r>
      <w:r w:rsidR="00053922">
        <w:rPr>
          <w:rFonts w:cs="Calibri"/>
          <w:szCs w:val="21"/>
        </w:rPr>
        <w:t>sektor</w:t>
      </w:r>
      <w:r w:rsidR="00A81405">
        <w:rPr>
          <w:rFonts w:cs="Calibri"/>
          <w:szCs w:val="21"/>
        </w:rPr>
        <w:t>e</w:t>
      </w:r>
      <w:r w:rsidR="00053922">
        <w:rPr>
          <w:rFonts w:cs="Calibri"/>
          <w:szCs w:val="21"/>
        </w:rPr>
        <w:t xml:space="preserve"> </w:t>
      </w:r>
      <w:r w:rsidR="00163708">
        <w:rPr>
          <w:rFonts w:cs="Calibri"/>
          <w:szCs w:val="21"/>
        </w:rPr>
        <w:t>D</w:t>
      </w:r>
      <w:r w:rsidR="00053922">
        <w:rPr>
          <w:rFonts w:cs="Calibri"/>
          <w:szCs w:val="21"/>
        </w:rPr>
        <w:t>irekcije</w:t>
      </w:r>
      <w:r w:rsidR="00387934">
        <w:rPr>
          <w:rFonts w:cs="Calibri"/>
          <w:szCs w:val="21"/>
        </w:rPr>
        <w:t xml:space="preserve">, gde zaposlene na nižim pozicijama očekuje povećanje osnovne zarade, </w:t>
      </w:r>
      <w:r w:rsidR="00B81EC6">
        <w:rPr>
          <w:rFonts w:cs="Calibri"/>
          <w:szCs w:val="21"/>
        </w:rPr>
        <w:t xml:space="preserve">takođe </w:t>
      </w:r>
      <w:r w:rsidR="00F35E27">
        <w:rPr>
          <w:rFonts w:cs="Calibri"/>
          <w:szCs w:val="21"/>
        </w:rPr>
        <w:t xml:space="preserve">nezavisno od </w:t>
      </w:r>
      <w:r w:rsidR="00B81EC6">
        <w:rPr>
          <w:rFonts w:cs="Calibri"/>
          <w:szCs w:val="21"/>
        </w:rPr>
        <w:t>zagarantovanog</w:t>
      </w:r>
      <w:r w:rsidR="00F35E27">
        <w:rPr>
          <w:rFonts w:cs="Calibri"/>
          <w:szCs w:val="21"/>
        </w:rPr>
        <w:t xml:space="preserve"> </w:t>
      </w:r>
      <w:r w:rsidR="00B81EC6">
        <w:rPr>
          <w:rFonts w:cs="Calibri"/>
          <w:szCs w:val="21"/>
        </w:rPr>
        <w:t xml:space="preserve">godišnjeg </w:t>
      </w:r>
      <w:r w:rsidR="00F35E27">
        <w:rPr>
          <w:rFonts w:cs="Calibri"/>
          <w:szCs w:val="21"/>
        </w:rPr>
        <w:t>povećanja, dok zaposlene na višim pozicijama očekuje isplata jednokratnog finansijskog podsticaja</w:t>
      </w:r>
      <w:r w:rsidR="00163708">
        <w:rPr>
          <w:rFonts w:cs="Calibri"/>
          <w:szCs w:val="21"/>
        </w:rPr>
        <w:t>.</w:t>
      </w:r>
      <w:r w:rsidR="003B4D2B">
        <w:rPr>
          <w:rFonts w:cs="Calibri"/>
          <w:szCs w:val="21"/>
        </w:rPr>
        <w:t xml:space="preserve"> Zaposlene</w:t>
      </w:r>
      <w:r w:rsidR="00A81405">
        <w:rPr>
          <w:rFonts w:cs="Calibri"/>
          <w:szCs w:val="21"/>
        </w:rPr>
        <w:t xml:space="preserve"> u </w:t>
      </w:r>
      <w:r w:rsidR="003B4D2B">
        <w:rPr>
          <w:rFonts w:cs="Calibri"/>
          <w:szCs w:val="21"/>
        </w:rPr>
        <w:t>Direkcij</w:t>
      </w:r>
      <w:r w:rsidR="00A81405">
        <w:rPr>
          <w:rFonts w:cs="Calibri"/>
          <w:szCs w:val="21"/>
        </w:rPr>
        <w:t>i</w:t>
      </w:r>
      <w:r w:rsidR="003B4D2B">
        <w:rPr>
          <w:rFonts w:cs="Calibri"/>
          <w:szCs w:val="21"/>
        </w:rPr>
        <w:t xml:space="preserve"> </w:t>
      </w:r>
      <w:r w:rsidR="00A81405">
        <w:rPr>
          <w:rFonts w:cs="Calibri"/>
          <w:szCs w:val="21"/>
        </w:rPr>
        <w:t xml:space="preserve">tokom godine </w:t>
      </w:r>
      <w:r w:rsidR="00D14C3B">
        <w:rPr>
          <w:rFonts w:cs="Calibri"/>
          <w:szCs w:val="21"/>
        </w:rPr>
        <w:t xml:space="preserve">takođe </w:t>
      </w:r>
      <w:r w:rsidR="003B4D2B">
        <w:rPr>
          <w:rFonts w:cs="Calibri"/>
          <w:szCs w:val="21"/>
        </w:rPr>
        <w:t>očekuj</w:t>
      </w:r>
      <w:r w:rsidR="00A81405">
        <w:rPr>
          <w:rFonts w:cs="Calibri"/>
          <w:szCs w:val="21"/>
        </w:rPr>
        <w:t>u</w:t>
      </w:r>
      <w:r w:rsidR="003B4D2B">
        <w:rPr>
          <w:rFonts w:cs="Calibri"/>
          <w:szCs w:val="21"/>
        </w:rPr>
        <w:t xml:space="preserve"> </w:t>
      </w:r>
      <w:r w:rsidR="00D14C3B">
        <w:rPr>
          <w:rFonts w:cs="Calibri"/>
          <w:szCs w:val="21"/>
        </w:rPr>
        <w:t xml:space="preserve">i </w:t>
      </w:r>
      <w:r w:rsidR="003B4D2B">
        <w:rPr>
          <w:rFonts w:cs="Calibri"/>
          <w:szCs w:val="21"/>
        </w:rPr>
        <w:t>uplat</w:t>
      </w:r>
      <w:r w:rsidR="00A81405">
        <w:rPr>
          <w:rFonts w:cs="Calibri"/>
          <w:szCs w:val="21"/>
        </w:rPr>
        <w:t>e</w:t>
      </w:r>
      <w:r w:rsidR="003B4D2B">
        <w:rPr>
          <w:rFonts w:cs="Calibri"/>
          <w:szCs w:val="21"/>
        </w:rPr>
        <w:t xml:space="preserve"> sredstava na Lidl poklon kartice</w:t>
      </w:r>
      <w:r w:rsidR="00037722">
        <w:rPr>
          <w:rFonts w:cs="Calibri"/>
          <w:szCs w:val="21"/>
        </w:rPr>
        <w:t xml:space="preserve"> za zaposlene</w:t>
      </w:r>
      <w:r w:rsidR="003B4D2B">
        <w:rPr>
          <w:rFonts w:cs="Calibri"/>
          <w:szCs w:val="21"/>
        </w:rPr>
        <w:t>.</w:t>
      </w:r>
    </w:p>
    <w:p w14:paraId="15B3D6B9" w14:textId="7FE415E1" w:rsidR="0043132B" w:rsidRDefault="00A81405" w:rsidP="00266305">
      <w:pPr>
        <w:jc w:val="both"/>
        <w:rPr>
          <w:rFonts w:cs="Calibri"/>
          <w:szCs w:val="21"/>
        </w:rPr>
      </w:pPr>
      <w:r>
        <w:rPr>
          <w:rFonts w:cs="Calibri"/>
          <w:szCs w:val="21"/>
        </w:rPr>
        <w:t>Svi z</w:t>
      </w:r>
      <w:r w:rsidR="002A6885">
        <w:rPr>
          <w:rFonts w:cs="Calibri"/>
          <w:szCs w:val="21"/>
        </w:rPr>
        <w:t>aposleni</w:t>
      </w:r>
      <w:r w:rsidR="00487CFD">
        <w:rPr>
          <w:rFonts w:cs="Calibri"/>
          <w:szCs w:val="21"/>
        </w:rPr>
        <w:t xml:space="preserve"> </w:t>
      </w:r>
      <w:r>
        <w:rPr>
          <w:rFonts w:cs="Calibri"/>
          <w:szCs w:val="21"/>
        </w:rPr>
        <w:t xml:space="preserve">u kompaniji Lidl Srbija </w:t>
      </w:r>
      <w:r w:rsidR="00B36012">
        <w:rPr>
          <w:rFonts w:cs="Calibri"/>
          <w:szCs w:val="21"/>
        </w:rPr>
        <w:t>imaju</w:t>
      </w:r>
      <w:r>
        <w:rPr>
          <w:rFonts w:cs="Calibri"/>
          <w:szCs w:val="21"/>
        </w:rPr>
        <w:t xml:space="preserve"> i</w:t>
      </w:r>
      <w:r w:rsidR="00487CFD">
        <w:rPr>
          <w:rFonts w:cs="Calibri"/>
          <w:szCs w:val="21"/>
        </w:rPr>
        <w:t xml:space="preserve"> privatno zdravstveno osiguranje</w:t>
      </w:r>
      <w:r>
        <w:rPr>
          <w:rFonts w:cs="Calibri"/>
          <w:szCs w:val="21"/>
        </w:rPr>
        <w:t xml:space="preserve"> pod jednakim uslovima</w:t>
      </w:r>
      <w:r w:rsidR="00487CFD">
        <w:rPr>
          <w:rFonts w:cs="Calibri"/>
          <w:szCs w:val="21"/>
        </w:rPr>
        <w:t>, koje uključuje i posebne pogodnosti za najuže članove njihovih porodica</w:t>
      </w:r>
      <w:r w:rsidR="000A7F8F">
        <w:rPr>
          <w:rFonts w:cs="Calibri"/>
          <w:szCs w:val="21"/>
        </w:rPr>
        <w:t>,</w:t>
      </w:r>
      <w:r w:rsidR="0043132B">
        <w:rPr>
          <w:rFonts w:cs="Calibri"/>
          <w:szCs w:val="21"/>
        </w:rPr>
        <w:t xml:space="preserve"> kao i godišnje sistematske preglede. Program finansijske, psihološke i pravne podrške</w:t>
      </w:r>
      <w:r w:rsidR="00B36012">
        <w:rPr>
          <w:rFonts w:cs="Calibri"/>
          <w:szCs w:val="21"/>
        </w:rPr>
        <w:t xml:space="preserve"> za zaposlene</w:t>
      </w:r>
      <w:r w:rsidR="0043132B">
        <w:rPr>
          <w:rFonts w:cs="Calibri"/>
          <w:szCs w:val="21"/>
        </w:rPr>
        <w:t xml:space="preserve">, pod nazivom EAP (Employee Assistance Program) </w:t>
      </w:r>
      <w:r w:rsidR="003A4910">
        <w:rPr>
          <w:rFonts w:cs="Calibri"/>
          <w:szCs w:val="21"/>
        </w:rPr>
        <w:t xml:space="preserve">takođe je dostupan svim </w:t>
      </w:r>
      <w:r w:rsidR="00B36012">
        <w:rPr>
          <w:rFonts w:cs="Calibri"/>
          <w:szCs w:val="21"/>
        </w:rPr>
        <w:t>članovima Lidl tima</w:t>
      </w:r>
      <w:r w:rsidR="003A4910">
        <w:rPr>
          <w:rFonts w:cs="Calibri"/>
          <w:szCs w:val="21"/>
        </w:rPr>
        <w:t xml:space="preserve">, besplatno i u bilo kom trenutku, </w:t>
      </w:r>
      <w:r w:rsidR="00930801">
        <w:rPr>
          <w:rFonts w:cs="Calibri"/>
          <w:szCs w:val="21"/>
        </w:rPr>
        <w:t>pružajući im potrebne savete stručnjaka u pomenutim oblastima.</w:t>
      </w:r>
    </w:p>
    <w:p w14:paraId="5ECF9F0D" w14:textId="4F0BBBDE" w:rsidR="00930801" w:rsidRPr="00294A60" w:rsidRDefault="00D73F91" w:rsidP="00266305">
      <w:pPr>
        <w:jc w:val="both"/>
        <w:rPr>
          <w:rFonts w:cs="Calibri"/>
          <w:szCs w:val="21"/>
        </w:rPr>
      </w:pPr>
      <w:r>
        <w:rPr>
          <w:rFonts w:cs="Calibri"/>
          <w:szCs w:val="21"/>
        </w:rPr>
        <w:t>Važnost balansa privatnog i poslovnog života zaposlenih se u kompan</w:t>
      </w:r>
      <w:r w:rsidR="00964BF6">
        <w:rPr>
          <w:rFonts w:cs="Calibri"/>
          <w:szCs w:val="21"/>
        </w:rPr>
        <w:t>iji Lidl naglašava i kroz 2</w:t>
      </w:r>
      <w:r w:rsidR="00163708">
        <w:rPr>
          <w:rFonts w:cs="Calibri"/>
          <w:szCs w:val="21"/>
        </w:rPr>
        <w:t>4</w:t>
      </w:r>
      <w:r w:rsidR="00964BF6">
        <w:rPr>
          <w:rFonts w:cs="Calibri"/>
          <w:szCs w:val="21"/>
        </w:rPr>
        <w:t xml:space="preserve"> dana godišnjeg odmora za sve zaposlene, koji se nakon svake tri navršene godine rada proširuje za jedan dan, do maksimalnih 28 dana odmora.</w:t>
      </w:r>
    </w:p>
    <w:p w14:paraId="77695D79" w14:textId="73DEB36A" w:rsidR="00A07372" w:rsidRDefault="006F6993" w:rsidP="00266305">
      <w:pPr>
        <w:jc w:val="both"/>
        <w:rPr>
          <w:rFonts w:cs="Calibri"/>
          <w:szCs w:val="21"/>
        </w:rPr>
      </w:pPr>
      <w:r>
        <w:rPr>
          <w:rFonts w:cs="Calibri"/>
          <w:szCs w:val="21"/>
        </w:rPr>
        <w:lastRenderedPageBreak/>
        <w:t>K</w:t>
      </w:r>
      <w:r w:rsidRPr="006F6993">
        <w:rPr>
          <w:rFonts w:cs="Calibri"/>
          <w:szCs w:val="21"/>
        </w:rPr>
        <w:t>ao</w:t>
      </w:r>
      <w:r>
        <w:rPr>
          <w:rFonts w:cs="Calibri"/>
          <w:szCs w:val="21"/>
        </w:rPr>
        <w:t xml:space="preserve"> broj 1</w:t>
      </w:r>
      <w:r w:rsidRPr="006F6993">
        <w:rPr>
          <w:rFonts w:cs="Calibri"/>
          <w:szCs w:val="21"/>
        </w:rPr>
        <w:t xml:space="preserve"> </w:t>
      </w:r>
      <w:r>
        <w:rPr>
          <w:rFonts w:cs="Calibri"/>
          <w:szCs w:val="21"/>
        </w:rPr>
        <w:t xml:space="preserve">najpoželjniji poslodavac </w:t>
      </w:r>
      <w:r w:rsidRPr="006F6993">
        <w:rPr>
          <w:rFonts w:cs="Calibri"/>
          <w:szCs w:val="21"/>
        </w:rPr>
        <w:t xml:space="preserve">u </w:t>
      </w:r>
      <w:r>
        <w:rPr>
          <w:rFonts w:cs="Calibri"/>
          <w:szCs w:val="21"/>
        </w:rPr>
        <w:t xml:space="preserve">Retail kategoriji, a kada se posmatra celo tržište </w:t>
      </w:r>
      <w:r w:rsidR="00C66BDB">
        <w:rPr>
          <w:rFonts w:cs="Calibri"/>
          <w:szCs w:val="21"/>
        </w:rPr>
        <w:t xml:space="preserve">Srbije poslodavac </w:t>
      </w:r>
      <w:r>
        <w:rPr>
          <w:rFonts w:cs="Calibri"/>
          <w:szCs w:val="21"/>
        </w:rPr>
        <w:t xml:space="preserve">na visokom </w:t>
      </w:r>
      <w:r w:rsidR="00D14C3B">
        <w:rPr>
          <w:rFonts w:cs="Calibri"/>
          <w:szCs w:val="21"/>
        </w:rPr>
        <w:t>drugom</w:t>
      </w:r>
      <w:r>
        <w:rPr>
          <w:rFonts w:cs="Calibri"/>
          <w:szCs w:val="21"/>
        </w:rPr>
        <w:t xml:space="preserve"> mestu*</w:t>
      </w:r>
      <w:r w:rsidR="00A66292">
        <w:rPr>
          <w:rFonts w:cs="Calibri"/>
          <w:szCs w:val="21"/>
        </w:rPr>
        <w:t xml:space="preserve">, </w:t>
      </w:r>
      <w:r w:rsidR="0014135F">
        <w:rPr>
          <w:rFonts w:cs="Calibri"/>
          <w:szCs w:val="21"/>
        </w:rPr>
        <w:t xml:space="preserve">Lidl će </w:t>
      </w:r>
      <w:r w:rsidR="00A66292">
        <w:rPr>
          <w:rFonts w:cs="Calibri"/>
          <w:szCs w:val="21"/>
        </w:rPr>
        <w:t>nastavi</w:t>
      </w:r>
      <w:r w:rsidR="0014135F">
        <w:rPr>
          <w:rFonts w:cs="Calibri"/>
          <w:szCs w:val="21"/>
        </w:rPr>
        <w:t>ti</w:t>
      </w:r>
      <w:r w:rsidR="00A66292">
        <w:rPr>
          <w:rFonts w:cs="Calibri"/>
          <w:szCs w:val="21"/>
        </w:rPr>
        <w:t xml:space="preserve"> da unapređuje i uvodi nove pogodnosti za zaposlene i u narednim godinama, sa ciljem </w:t>
      </w:r>
      <w:r w:rsidR="0021182B">
        <w:rPr>
          <w:rFonts w:cs="Calibri"/>
          <w:szCs w:val="21"/>
        </w:rPr>
        <w:t xml:space="preserve">stvaranja prijatnog i produktivnog radnog okruženja za </w:t>
      </w:r>
      <w:r w:rsidR="00F3409B">
        <w:rPr>
          <w:rFonts w:cs="Calibri"/>
          <w:szCs w:val="21"/>
        </w:rPr>
        <w:t xml:space="preserve">sve članove </w:t>
      </w:r>
      <w:r w:rsidR="00F10830">
        <w:rPr>
          <w:rFonts w:cs="Calibri"/>
          <w:szCs w:val="21"/>
        </w:rPr>
        <w:t>svog tima</w:t>
      </w:r>
      <w:r w:rsidR="00C66BDB">
        <w:rPr>
          <w:rFonts w:cs="Calibri"/>
          <w:szCs w:val="21"/>
        </w:rPr>
        <w:t>.</w:t>
      </w:r>
    </w:p>
    <w:p w14:paraId="121D8CC7" w14:textId="13EC889B" w:rsidR="006F6993" w:rsidRPr="006F25BF" w:rsidRDefault="006F6993" w:rsidP="00266305">
      <w:pPr>
        <w:jc w:val="both"/>
        <w:rPr>
          <w:rFonts w:cs="Calibri"/>
          <w:i/>
          <w:iCs/>
          <w:sz w:val="18"/>
          <w:szCs w:val="18"/>
        </w:rPr>
      </w:pPr>
      <w:r w:rsidRPr="006F25BF">
        <w:rPr>
          <w:rFonts w:cs="Calibri"/>
          <w:i/>
          <w:iCs/>
          <w:sz w:val="18"/>
          <w:szCs w:val="18"/>
        </w:rPr>
        <w:t>*</w:t>
      </w:r>
      <w:r w:rsidR="006F25BF" w:rsidRPr="006F25BF">
        <w:rPr>
          <w:i/>
          <w:iCs/>
          <w:sz w:val="18"/>
          <w:szCs w:val="18"/>
        </w:rPr>
        <w:t xml:space="preserve"> </w:t>
      </w:r>
      <w:r w:rsidR="006F25BF" w:rsidRPr="006F25BF">
        <w:rPr>
          <w:rFonts w:cs="Calibri"/>
          <w:i/>
          <w:iCs/>
          <w:sz w:val="18"/>
          <w:szCs w:val="18"/>
        </w:rPr>
        <w:t xml:space="preserve">kompanija je zauzela prvo mesto na listi najpoželjnijih poslodavaca u Retail kategoriji u istraživanju Top 100 Employer Brands Srbija, koje treću godinu zaredom sprovodi agencija Top Employer Branding Agency. Kada se posmatra celo tržište poslodavaca Srbije, Lidl se nalazi na visokom drugom mestu na rang listi  100 napoželjnijih kompanija u ovom smislu. Više o agenciji i istraživanju može se pronaći na zvaničnoj web stranici: </w:t>
      </w:r>
      <w:hyperlink r:id="rId7" w:history="1">
        <w:r w:rsidR="006F25BF" w:rsidRPr="006F25BF">
          <w:rPr>
            <w:rStyle w:val="Hyperlink"/>
            <w:i/>
            <w:iCs/>
            <w:sz w:val="18"/>
            <w:szCs w:val="18"/>
          </w:rPr>
          <w:t>Employer Branding Agency - Prva Full Service Employer Branding agencija</w:t>
        </w:r>
      </w:hyperlink>
      <w:r w:rsidR="006F25BF" w:rsidRPr="006F25BF">
        <w:rPr>
          <w:i/>
          <w:iCs/>
          <w:sz w:val="18"/>
          <w:szCs w:val="18"/>
        </w:rPr>
        <w:t>.</w:t>
      </w:r>
    </w:p>
    <w:p w14:paraId="17127952" w14:textId="77777777" w:rsidR="00A07372" w:rsidRPr="006A5D7B" w:rsidRDefault="00A07372" w:rsidP="00A07372">
      <w:pPr>
        <w:jc w:val="both"/>
        <w:rPr>
          <w:rFonts w:cs="Calibri"/>
        </w:rPr>
      </w:pPr>
    </w:p>
    <w:p w14:paraId="06F73CD7" w14:textId="77777777" w:rsidR="00DA5B8C" w:rsidRDefault="000D780E">
      <w:pPr>
        <w:pStyle w:val="PlainText"/>
        <w:rPr>
          <w:rFonts w:cs="Calibri"/>
          <w:b/>
          <w:bCs/>
          <w:color w:val="44546A"/>
        </w:rPr>
      </w:pPr>
      <w:r w:rsidRPr="006A5D7B">
        <w:rPr>
          <w:rFonts w:cs="Calibri"/>
          <w:b/>
          <w:bCs/>
          <w:color w:val="44546A"/>
        </w:rPr>
        <w:t>O Lidlu</w:t>
      </w:r>
    </w:p>
    <w:p w14:paraId="4796E5FC" w14:textId="77777777" w:rsidR="00947B28" w:rsidRPr="006A5D7B" w:rsidRDefault="00947B28">
      <w:pPr>
        <w:pStyle w:val="PlainText"/>
        <w:rPr>
          <w:rFonts w:cs="Calibri"/>
          <w:b/>
          <w:bCs/>
          <w:color w:val="44546A"/>
        </w:rPr>
      </w:pPr>
    </w:p>
    <w:p w14:paraId="55E5B2DC" w14:textId="77777777" w:rsidR="00DA5B8C" w:rsidRPr="006A5D7B" w:rsidRDefault="000D780E">
      <w:pPr>
        <w:jc w:val="both"/>
        <w:rPr>
          <w:rFonts w:cs="Calibri"/>
          <w:szCs w:val="21"/>
        </w:rPr>
      </w:pPr>
      <w:r w:rsidRPr="006A5D7B">
        <w:rPr>
          <w:rFonts w:cs="Calibri"/>
          <w:szCs w:val="21"/>
        </w:rPr>
        <w:t>Kompanija Lidl, kao deo nemačke Švarc grupe (Schwarz Gruppe), predstavlja jednog od vodećih prehrambenih trgovinskih lanaca u Nemačkoj i Evropi. Posluje u 32 zemlje širom sveta, sa oko 12.350 prodavnica, kao i više od 220 logističkih centara i skladišta i oko 375.000 zaposlenih u 31 zemlji sveta. Svojim svakodnevnim aktivnostima preuzima odgovornost za ljude, društvo i planetu. Za Lidl, održivost znači svaki dan iznova ispunjavati svoje obećanje o kvalitetu. Učinak, poštovanje, poverenje, čvrsto na zemlji i pripadnost Lidlove su korporativne vrednosti koje su srce korporativne kulture, oblikuju svakodnevno poslovanje i čine osnovu za uspeh. Lidl je u 2023. fiskalnoj godini ostvario prodaju od 125,5 milijardi evra, a Švarc Grupa je zabeležila 167,2 milijarde evra.</w:t>
      </w:r>
    </w:p>
    <w:p w14:paraId="680B88F2" w14:textId="34067C5A" w:rsidR="00DA5B8C" w:rsidRPr="006A5D7B" w:rsidRDefault="000D780E">
      <w:pPr>
        <w:jc w:val="both"/>
      </w:pPr>
      <w:r w:rsidRPr="006A5D7B">
        <w:rPr>
          <w:rFonts w:cs="Calibri"/>
          <w:szCs w:val="21"/>
        </w:rPr>
        <w:t>Lidl je u Srbiji svoje prve prodavnice otvorio u oktobru 2018. godine i trenutno ima 7</w:t>
      </w:r>
      <w:r w:rsidR="00CD76DC">
        <w:rPr>
          <w:rFonts w:cs="Calibri"/>
          <w:szCs w:val="21"/>
        </w:rPr>
        <w:t>7</w:t>
      </w:r>
      <w:r w:rsidRPr="006A5D7B">
        <w:rPr>
          <w:rFonts w:cs="Calibri"/>
          <w:szCs w:val="21"/>
        </w:rPr>
        <w:t xml:space="preserve"> prodavnic</w:t>
      </w:r>
      <w:r>
        <w:rPr>
          <w:rFonts w:cs="Calibri"/>
          <w:szCs w:val="21"/>
        </w:rPr>
        <w:t>a</w:t>
      </w:r>
      <w:r w:rsidRPr="006A5D7B">
        <w:rPr>
          <w:rFonts w:cs="Calibri"/>
          <w:szCs w:val="21"/>
        </w:rPr>
        <w:t xml:space="preserve"> u 4</w:t>
      </w:r>
      <w:r w:rsidR="00CD76DC">
        <w:rPr>
          <w:rFonts w:cs="Calibri"/>
          <w:szCs w:val="21"/>
        </w:rPr>
        <w:t>4</w:t>
      </w:r>
      <w:r w:rsidRPr="006A5D7B">
        <w:rPr>
          <w:rFonts w:cs="Calibri"/>
          <w:szCs w:val="21"/>
        </w:rPr>
        <w:t xml:space="preserve"> grad</w:t>
      </w:r>
      <w:r w:rsidR="00CD76DC">
        <w:rPr>
          <w:rFonts w:cs="Calibri"/>
          <w:szCs w:val="21"/>
        </w:rPr>
        <w:t>a</w:t>
      </w:r>
      <w:r w:rsidRPr="006A5D7B">
        <w:rPr>
          <w:rFonts w:cs="Calibri"/>
          <w:szCs w:val="21"/>
        </w:rPr>
        <w:t xml:space="preserve"> širom zemlje. Imamo dugoročne planove sa ciljem da potrošačima širom Srbije ponudimo jedinstveno iskustvo kupovine i najbolji odnos cene i kvaliteta, po čemu smo prepoznati u svetu. Na osnovu sertifikovanja od strane Top Employers Institute za najboljeg poslodavca, Lidl je nosilac sertifikata „Top Employer Serbia“ i „Top Employer Europe” već četvrtu godinu zaredom.  Dodatno, u nezavisnim istraživanjima, potrošači u Srbiji su Lidl odabrali kao „Izabranu prodavnicu godine“, pečat koji dodeljuje organizacija „Izabran proizvod godine“, dok je na osnovu reprezentativnog uzorka Lidl u sklopu kampanje „Najbolje u Srbiji“ proglašen za „Miljenika potrošača“.    </w:t>
      </w:r>
    </w:p>
    <w:p w14:paraId="1D91A2C1" w14:textId="77777777" w:rsidR="00DA5B8C" w:rsidRPr="006A5D7B" w:rsidRDefault="00DA5B8C">
      <w:pPr>
        <w:jc w:val="both"/>
        <w:rPr>
          <w:rFonts w:cs="Calibri"/>
          <w:b/>
          <w:bCs/>
          <w:szCs w:val="21"/>
        </w:rPr>
      </w:pPr>
    </w:p>
    <w:p w14:paraId="771D7CBC" w14:textId="77777777" w:rsidR="00DA5B8C" w:rsidRPr="006A5D7B" w:rsidRDefault="000D780E">
      <w:pPr>
        <w:jc w:val="both"/>
        <w:rPr>
          <w:rFonts w:cs="Calibri"/>
          <w:b/>
          <w:bCs/>
          <w:szCs w:val="21"/>
        </w:rPr>
      </w:pPr>
      <w:r w:rsidRPr="006A5D7B">
        <w:rPr>
          <w:rFonts w:cs="Calibri"/>
          <w:b/>
          <w:bCs/>
          <w:szCs w:val="21"/>
        </w:rPr>
        <w:t>Kontakt za medije:</w:t>
      </w:r>
    </w:p>
    <w:p w14:paraId="41472219" w14:textId="77777777" w:rsidR="00DA5B8C" w:rsidRPr="006A5D7B" w:rsidRDefault="000D780E">
      <w:pPr>
        <w:jc w:val="both"/>
      </w:pPr>
      <w:r w:rsidRPr="006A5D7B">
        <w:rPr>
          <w:rFonts w:cs="Calibri"/>
          <w:bCs/>
          <w:szCs w:val="21"/>
        </w:rPr>
        <w:t xml:space="preserve">Dragana Milačak, RED Communication, Email: </w:t>
      </w:r>
      <w:hyperlink r:id="rId8" w:history="1">
        <w:r w:rsidR="00DA5B8C" w:rsidRPr="006A5D7B">
          <w:rPr>
            <w:rStyle w:val="Hyperlink"/>
            <w:rFonts w:cs="Calibri"/>
            <w:bCs/>
            <w:szCs w:val="21"/>
          </w:rPr>
          <w:t>dragana.milacak@redc.rs</w:t>
        </w:r>
      </w:hyperlink>
      <w:r w:rsidRPr="006A5D7B">
        <w:rPr>
          <w:rFonts w:cs="Calibri"/>
          <w:bCs/>
          <w:szCs w:val="21"/>
        </w:rPr>
        <w:t xml:space="preserve"> </w:t>
      </w:r>
      <w:hyperlink r:id="rId9" w:history="1"/>
      <w:r w:rsidRPr="006A5D7B">
        <w:rPr>
          <w:rFonts w:cs="Calibri"/>
          <w:bCs/>
          <w:szCs w:val="21"/>
        </w:rPr>
        <w:t>, Mob: +381 64 875 2671</w:t>
      </w:r>
    </w:p>
    <w:p w14:paraId="60F3DED7" w14:textId="011BFE8F" w:rsidR="00DA5B8C" w:rsidRPr="006A5D7B" w:rsidRDefault="000D780E">
      <w:pPr>
        <w:jc w:val="both"/>
      </w:pPr>
      <w:r w:rsidRPr="006A5D7B">
        <w:rPr>
          <w:rFonts w:cs="Calibri"/>
          <w:bCs/>
          <w:szCs w:val="21"/>
        </w:rPr>
        <w:t xml:space="preserve">Teodora Ivanović, RED Communication, Email: </w:t>
      </w:r>
      <w:hyperlink r:id="rId10" w:history="1">
        <w:r w:rsidRPr="004064BC">
          <w:rPr>
            <w:rStyle w:val="Hyperlink"/>
            <w:rFonts w:cs="Calibri"/>
            <w:bCs/>
            <w:szCs w:val="21"/>
          </w:rPr>
          <w:t>teodora.filipovic@redc.rs</w:t>
        </w:r>
      </w:hyperlink>
      <w:r w:rsidRPr="006A5D7B">
        <w:rPr>
          <w:rFonts w:cs="Calibri"/>
          <w:bCs/>
          <w:szCs w:val="21"/>
        </w:rPr>
        <w:t>, Mob: +381 62 109 7896</w:t>
      </w:r>
    </w:p>
    <w:p w14:paraId="06B8BC12" w14:textId="77777777" w:rsidR="00DA5B8C" w:rsidRPr="006A5D7B" w:rsidRDefault="00C66BDB">
      <w:pPr>
        <w:jc w:val="both"/>
      </w:pPr>
      <w:hyperlink r:id="rId11" w:history="1">
        <w:r w:rsidR="00DA5B8C" w:rsidRPr="006A5D7B">
          <w:rPr>
            <w:rStyle w:val="Hyperlink"/>
            <w:rFonts w:cs="Calibri"/>
            <w:bCs/>
            <w:szCs w:val="21"/>
          </w:rPr>
          <w:t>press@lidl.rs</w:t>
        </w:r>
      </w:hyperlink>
    </w:p>
    <w:p w14:paraId="7813A978" w14:textId="77777777" w:rsidR="00DA5B8C" w:rsidRPr="006A5D7B" w:rsidRDefault="00C66BDB">
      <w:pPr>
        <w:jc w:val="both"/>
      </w:pPr>
      <w:hyperlink r:id="rId12" w:history="1">
        <w:r w:rsidR="00DA5B8C" w:rsidRPr="006A5D7B">
          <w:rPr>
            <w:rStyle w:val="Hyperlink"/>
            <w:rFonts w:cs="Calibri"/>
            <w:szCs w:val="21"/>
          </w:rPr>
          <w:t>www.lidl.rs</w:t>
        </w:r>
      </w:hyperlink>
    </w:p>
    <w:p w14:paraId="255963DF" w14:textId="77777777" w:rsidR="00DA5B8C" w:rsidRPr="006A5D7B" w:rsidRDefault="00C66BDB">
      <w:pPr>
        <w:jc w:val="both"/>
      </w:pPr>
      <w:hyperlink r:id="rId13" w:history="1">
        <w:r w:rsidR="00DA5B8C" w:rsidRPr="006A5D7B">
          <w:rPr>
            <w:rStyle w:val="Hyperlink"/>
            <w:rFonts w:cs="Calibri"/>
            <w:bCs/>
            <w:szCs w:val="21"/>
          </w:rPr>
          <w:t>Media centar LINK</w:t>
        </w:r>
      </w:hyperlink>
    </w:p>
    <w:p w14:paraId="71591E7A" w14:textId="77777777" w:rsidR="00DA5B8C" w:rsidRDefault="00C66BDB">
      <w:pPr>
        <w:jc w:val="both"/>
      </w:pPr>
      <w:hyperlink r:id="rId14" w:history="1">
        <w:r w:rsidR="00DA5B8C" w:rsidRPr="006A5D7B">
          <w:rPr>
            <w:rStyle w:val="Hyperlink"/>
            <w:rFonts w:cs="Calibri"/>
            <w:bCs/>
            <w:szCs w:val="21"/>
          </w:rPr>
          <w:t>Instagram Lidl Srbija</w:t>
        </w:r>
      </w:hyperlink>
    </w:p>
    <w:sectPr w:rsidR="00DA5B8C">
      <w:headerReference w:type="default" r:id="rId15"/>
      <w:footerReference w:type="default" r:id="rId16"/>
      <w:headerReference w:type="first" r:id="rId17"/>
      <w:footerReference w:type="first" r:id="rId18"/>
      <w:pgSz w:w="11906" w:h="16838"/>
      <w:pgMar w:top="3119" w:right="1418" w:bottom="1701" w:left="1418" w:header="90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D0EB3" w14:textId="77777777" w:rsidR="004815BF" w:rsidRPr="006A5D7B" w:rsidRDefault="004815BF">
      <w:pPr>
        <w:spacing w:after="0" w:line="240" w:lineRule="auto"/>
      </w:pPr>
      <w:r w:rsidRPr="006A5D7B">
        <w:separator/>
      </w:r>
    </w:p>
  </w:endnote>
  <w:endnote w:type="continuationSeparator" w:id="0">
    <w:p w14:paraId="5E6D0143" w14:textId="77777777" w:rsidR="004815BF" w:rsidRPr="006A5D7B" w:rsidRDefault="004815BF">
      <w:pPr>
        <w:spacing w:after="0" w:line="240" w:lineRule="auto"/>
      </w:pPr>
      <w:r w:rsidRPr="006A5D7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nionPro-Regular">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C9317" w14:textId="77777777" w:rsidR="008A05E9" w:rsidRPr="006A5D7B" w:rsidRDefault="000D780E">
    <w:pPr>
      <w:pStyle w:val="Footer"/>
      <w:jc w:val="right"/>
    </w:pPr>
    <w:r w:rsidRPr="006A5D7B">
      <w:rPr>
        <w:noProof/>
      </w:rPr>
      <mc:AlternateContent>
        <mc:Choice Requires="wps">
          <w:drawing>
            <wp:anchor distT="0" distB="0" distL="114300" distR="114300" simplePos="0" relativeHeight="251664384" behindDoc="0" locked="0" layoutInCell="1" allowOverlap="1" wp14:anchorId="0CF33B22" wp14:editId="6A303D26">
              <wp:simplePos x="0" y="0"/>
              <wp:positionH relativeFrom="margin">
                <wp:align>left</wp:align>
              </wp:positionH>
              <wp:positionV relativeFrom="page">
                <wp:posOffset>9818369</wp:posOffset>
              </wp:positionV>
              <wp:extent cx="5763262" cy="466728"/>
              <wp:effectExtent l="0" t="0" r="8888" b="9522"/>
              <wp:wrapNone/>
              <wp:docPr id="978778074" name="Text Box 7"/>
              <wp:cNvGraphicFramePr/>
              <a:graphic xmlns:a="http://schemas.openxmlformats.org/drawingml/2006/main">
                <a:graphicData uri="http://schemas.microsoft.com/office/word/2010/wordprocessingShape">
                  <wps:wsp>
                    <wps:cNvSpPr txBox="1"/>
                    <wps:spPr>
                      <a:xfrm>
                        <a:off x="0" y="0"/>
                        <a:ext cx="5763262" cy="466728"/>
                      </a:xfrm>
                      <a:prstGeom prst="rect">
                        <a:avLst/>
                      </a:prstGeom>
                      <a:noFill/>
                      <a:ln>
                        <a:noFill/>
                        <a:prstDash/>
                      </a:ln>
                    </wps:spPr>
                    <wps:txbx>
                      <w:txbxContent>
                        <w:p w14:paraId="0776322F" w14:textId="77777777" w:rsidR="008A05E9" w:rsidRPr="006A5D7B" w:rsidRDefault="000D780E">
                          <w:pPr>
                            <w:spacing w:after="120"/>
                            <w:rPr>
                              <w:b/>
                            </w:rPr>
                          </w:pPr>
                          <w:r w:rsidRPr="006A5D7B">
                            <w:rPr>
                              <w:b/>
                            </w:rPr>
                            <w:t>Lidl Srbija · Korporativne komunikacije</w:t>
                          </w:r>
                        </w:p>
                        <w:p w14:paraId="5C6FEADF" w14:textId="77777777" w:rsidR="008A05E9" w:rsidRPr="006A5D7B" w:rsidRDefault="000D780E">
                          <w:r w:rsidRPr="006A5D7B">
                            <w:t>Prva južna radna 3 · 22330 Nova Pazova · Srbija</w:t>
                          </w:r>
                        </w:p>
                        <w:p w14:paraId="4C9256E3" w14:textId="77777777" w:rsidR="008A05E9" w:rsidRPr="006A5D7B" w:rsidRDefault="008A05E9"/>
                      </w:txbxContent>
                    </wps:txbx>
                    <wps:bodyPr vert="horz" wrap="square" lIns="0" tIns="0" rIns="0" bIns="0" anchor="b" anchorCtr="0" compatLnSpc="0">
                      <a:noAutofit/>
                    </wps:bodyPr>
                  </wps:wsp>
                </a:graphicData>
              </a:graphic>
            </wp:anchor>
          </w:drawing>
        </mc:Choice>
        <mc:Fallback>
          <w:pict>
            <v:shapetype w14:anchorId="0CF33B22" id="_x0000_t202" coordsize="21600,21600" o:spt="202" path="m,l,21600r21600,l21600,xe">
              <v:stroke joinstyle="miter"/>
              <v:path gradientshapeok="t" o:connecttype="rect"/>
            </v:shapetype>
            <v:shape id="Text Box 7" o:spid="_x0000_s1027" type="#_x0000_t202" style="position:absolute;left:0;text-align:left;margin-left:0;margin-top:773.1pt;width:453.8pt;height:36.75pt;z-index:251664384;visibility:visible;mso-wrap-style:square;mso-wrap-distance-left:9pt;mso-wrap-distance-top:0;mso-wrap-distance-right:9pt;mso-wrap-distance-bottom:0;mso-position-horizontal:left;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" filled="f" stroked="f">
              <v:textbox inset="0,0,0,0">
                <w:txbxContent>
                  <w:p w14:paraId="0776322F" w14:textId="77777777" w:rsidR="008A05E9" w:rsidRPr="006A5D7B" w:rsidRDefault="000D780E">
                    <w:pPr>
                      <w:spacing w:after="120"/>
                      <w:rPr>
                        <w:b/>
                      </w:rPr>
                    </w:pPr>
                    <w:r w:rsidRPr="006A5D7B">
                      <w:rPr>
                        <w:b/>
                      </w:rPr>
                      <w:t>Lidl Srbija · Korporativne komunikacije</w:t>
                    </w:r>
                  </w:p>
                  <w:p w14:paraId="5C6FEADF" w14:textId="77777777" w:rsidR="008A05E9" w:rsidRPr="006A5D7B" w:rsidRDefault="000D780E">
                    <w:r w:rsidRPr="006A5D7B">
                      <w:t>Prva južna radna 3 · 22330 Nova Pazova · Srbija</w:t>
                    </w:r>
                  </w:p>
                  <w:p w14:paraId="4C9256E3" w14:textId="77777777" w:rsidR="008A05E9" w:rsidRPr="006A5D7B" w:rsidRDefault="008A05E9"/>
                </w:txbxContent>
              </v:textbox>
              <w10:wrap anchorx="margin" anchory="page"/>
            </v:shape>
          </w:pict>
        </mc:Fallback>
      </mc:AlternateContent>
    </w:r>
    <w:r w:rsidRPr="006A5D7B">
      <w:rPr>
        <w:noProof/>
      </w:rPr>
      <mc:AlternateContent>
        <mc:Choice Requires="wps">
          <w:drawing>
            <wp:anchor distT="0" distB="0" distL="114300" distR="114300" simplePos="0" relativeHeight="251663360" behindDoc="0" locked="0" layoutInCell="1" allowOverlap="1" wp14:anchorId="57A6C4AD" wp14:editId="33D413F0">
              <wp:simplePos x="0" y="0"/>
              <wp:positionH relativeFrom="column">
                <wp:posOffset>-3172</wp:posOffset>
              </wp:positionH>
              <wp:positionV relativeFrom="paragraph">
                <wp:posOffset>-488947</wp:posOffset>
              </wp:positionV>
              <wp:extent cx="5763261" cy="0"/>
              <wp:effectExtent l="0" t="0" r="0" b="0"/>
              <wp:wrapNone/>
              <wp:docPr id="1120069928" name="Straight Connector 6"/>
              <wp:cNvGraphicFramePr/>
              <a:graphic xmlns:a="http://schemas.openxmlformats.org/drawingml/2006/main">
                <a:graphicData uri="http://schemas.microsoft.com/office/word/2010/wordprocessingShape">
                  <wps:wsp>
                    <wps:cNvCnPr/>
                    <wps:spPr>
                      <a:xfrm>
                        <a:off x="0" y="0"/>
                        <a:ext cx="5763261" cy="0"/>
                      </a:xfrm>
                      <a:prstGeom prst="straightConnector1">
                        <a:avLst/>
                      </a:prstGeom>
                      <a:noFill/>
                      <a:ln w="6345" cap="flat">
                        <a:solidFill>
                          <a:srgbClr val="003F7B"/>
                        </a:solidFill>
                        <a:prstDash val="solid"/>
                        <a:miter/>
                      </a:ln>
                    </wps:spPr>
                    <wps:bodyPr/>
                  </wps:wsp>
                </a:graphicData>
              </a:graphic>
            </wp:anchor>
          </w:drawing>
        </mc:Choice>
        <mc:Fallback>
          <w:pict>
            <v:shapetype w14:anchorId="0CB5D5E5" id="_x0000_t32" coordsize="21600,21600" o:spt="32" o:oned="t" path="m,l21600,21600e" filled="f">
              <v:path arrowok="t" fillok="f" o:connecttype="none"/>
              <o:lock v:ext="edit" shapetype="t"/>
            </v:shapetype>
            <v:shape id="Straight Connector 6" o:spid="_x0000_s1026" type="#_x0000_t32" style="position:absolute;margin-left:-.25pt;margin-top:-38.5pt;width:453.8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" strokecolor="#003f7b" strokeweight=".17625mm">
              <v:stroke joinstyle="miter"/>
            </v:shape>
          </w:pict>
        </mc:Fallback>
      </mc:AlternateContent>
    </w:r>
    <w:r w:rsidRPr="006A5D7B">
      <w:rPr>
        <w:b/>
        <w:bCs/>
        <w:color w:val="808080"/>
        <w:sz w:val="16"/>
        <w:szCs w:val="16"/>
      </w:rPr>
      <w:fldChar w:fldCharType="begin"/>
    </w:r>
    <w:r w:rsidRPr="006A5D7B">
      <w:rPr>
        <w:b/>
        <w:bCs/>
        <w:color w:val="808080"/>
        <w:sz w:val="16"/>
        <w:szCs w:val="16"/>
      </w:rPr>
      <w:instrText xml:space="preserve"> PAGE </w:instrText>
    </w:r>
    <w:r w:rsidRPr="006A5D7B">
      <w:rPr>
        <w:b/>
        <w:bCs/>
        <w:color w:val="808080"/>
        <w:sz w:val="16"/>
        <w:szCs w:val="16"/>
      </w:rPr>
      <w:fldChar w:fldCharType="separate"/>
    </w:r>
    <w:r w:rsidRPr="006A5D7B">
      <w:rPr>
        <w:b/>
        <w:bCs/>
        <w:color w:val="808080"/>
        <w:sz w:val="16"/>
        <w:szCs w:val="16"/>
      </w:rPr>
      <w:t>2</w:t>
    </w:r>
    <w:r w:rsidRPr="006A5D7B">
      <w:rPr>
        <w:b/>
        <w:bCs/>
        <w:color w:val="808080"/>
        <w:sz w:val="16"/>
        <w:szCs w:val="16"/>
      </w:rPr>
      <w:fldChar w:fldCharType="end"/>
    </w:r>
    <w:r w:rsidRPr="006A5D7B">
      <w:rPr>
        <w:color w:val="808080"/>
        <w:sz w:val="16"/>
        <w:szCs w:val="16"/>
      </w:rPr>
      <w:t xml:space="preserve"> | </w:t>
    </w:r>
    <w:r w:rsidRPr="006A5D7B">
      <w:rPr>
        <w:b/>
        <w:bCs/>
        <w:color w:val="808080"/>
        <w:sz w:val="16"/>
        <w:szCs w:val="16"/>
      </w:rPr>
      <w:fldChar w:fldCharType="begin"/>
    </w:r>
    <w:r w:rsidRPr="006A5D7B">
      <w:rPr>
        <w:b/>
        <w:bCs/>
        <w:color w:val="808080"/>
        <w:sz w:val="16"/>
        <w:szCs w:val="16"/>
      </w:rPr>
      <w:instrText xml:space="preserve"> NUMPAGES </w:instrText>
    </w:r>
    <w:r w:rsidRPr="006A5D7B">
      <w:rPr>
        <w:b/>
        <w:bCs/>
        <w:color w:val="808080"/>
        <w:sz w:val="16"/>
        <w:szCs w:val="16"/>
      </w:rPr>
      <w:fldChar w:fldCharType="separate"/>
    </w:r>
    <w:r w:rsidRPr="006A5D7B">
      <w:rPr>
        <w:b/>
        <w:bCs/>
        <w:color w:val="808080"/>
        <w:sz w:val="16"/>
        <w:szCs w:val="16"/>
      </w:rPr>
      <w:t>2</w:t>
    </w:r>
    <w:r w:rsidRPr="006A5D7B">
      <w:rPr>
        <w:b/>
        <w:bCs/>
        <w:color w:val="808080"/>
        <w:sz w:val="16"/>
        <w:szCs w:val="16"/>
      </w:rPr>
      <w:fldChar w:fldCharType="end"/>
    </w:r>
    <w:r w:rsidRPr="006A5D7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E6464" w14:textId="77777777" w:rsidR="008A05E9" w:rsidRPr="006A5D7B" w:rsidRDefault="000D780E">
    <w:pPr>
      <w:pStyle w:val="Footer"/>
      <w:jc w:val="right"/>
    </w:pPr>
    <w:r w:rsidRPr="006A5D7B">
      <w:rPr>
        <w:noProof/>
      </w:rPr>
      <mc:AlternateContent>
        <mc:Choice Requires="wps">
          <w:drawing>
            <wp:anchor distT="0" distB="0" distL="114300" distR="114300" simplePos="0" relativeHeight="251672576" behindDoc="0" locked="0" layoutInCell="1" allowOverlap="1" wp14:anchorId="076348B3" wp14:editId="06E8C1FD">
              <wp:simplePos x="0" y="0"/>
              <wp:positionH relativeFrom="margin">
                <wp:posOffset>7616</wp:posOffset>
              </wp:positionH>
              <wp:positionV relativeFrom="page">
                <wp:posOffset>9812024</wp:posOffset>
              </wp:positionV>
              <wp:extent cx="5763262" cy="563883"/>
              <wp:effectExtent l="0" t="0" r="8888" b="7617"/>
              <wp:wrapNone/>
              <wp:docPr id="1844060872" name="Text Box 2"/>
              <wp:cNvGraphicFramePr/>
              <a:graphic xmlns:a="http://schemas.openxmlformats.org/drawingml/2006/main">
                <a:graphicData uri="http://schemas.microsoft.com/office/word/2010/wordprocessingShape">
                  <wps:wsp>
                    <wps:cNvSpPr txBox="1"/>
                    <wps:spPr>
                      <a:xfrm>
                        <a:off x="0" y="0"/>
                        <a:ext cx="5763262" cy="563883"/>
                      </a:xfrm>
                      <a:prstGeom prst="rect">
                        <a:avLst/>
                      </a:prstGeom>
                      <a:noFill/>
                      <a:ln>
                        <a:noFill/>
                        <a:prstDash/>
                      </a:ln>
                    </wps:spPr>
                    <wps:txbx>
                      <w:txbxContent>
                        <w:p w14:paraId="6A4A9475" w14:textId="77777777" w:rsidR="008A05E9" w:rsidRPr="006A5D7B" w:rsidRDefault="000D780E">
                          <w:pPr>
                            <w:spacing w:after="120"/>
                            <w:rPr>
                              <w:b/>
                            </w:rPr>
                          </w:pPr>
                          <w:r w:rsidRPr="006A5D7B">
                            <w:rPr>
                              <w:b/>
                            </w:rPr>
                            <w:t>Lidl Srbija · Korporativne komunikacije</w:t>
                          </w:r>
                        </w:p>
                        <w:p w14:paraId="4A2E3AB9" w14:textId="77777777" w:rsidR="008A05E9" w:rsidRPr="006A5D7B" w:rsidRDefault="000D780E">
                          <w:r w:rsidRPr="006A5D7B">
                            <w:t>Prva južna radna 3 · 22330 Nova Pazova · Srbija</w:t>
                          </w:r>
                        </w:p>
                        <w:p w14:paraId="6A8FAC76" w14:textId="77777777" w:rsidR="008A05E9" w:rsidRPr="006A5D7B" w:rsidRDefault="008A05E9"/>
                      </w:txbxContent>
                    </wps:txbx>
                    <wps:bodyPr vert="horz" wrap="square" lIns="0" tIns="0" rIns="0" bIns="0" anchor="b" anchorCtr="0" compatLnSpc="0">
                      <a:noAutofit/>
                    </wps:bodyPr>
                  </wps:wsp>
                </a:graphicData>
              </a:graphic>
            </wp:anchor>
          </w:drawing>
        </mc:Choice>
        <mc:Fallback>
          <w:pict>
            <v:shapetype w14:anchorId="076348B3" id="_x0000_t202" coordsize="21600,21600" o:spt="202" path="m,l,21600r21600,l21600,xe">
              <v:stroke joinstyle="miter"/>
              <v:path gradientshapeok="t" o:connecttype="rect"/>
            </v:shapetype>
            <v:shape id="Text Box 2" o:spid="_x0000_s1030" type="#_x0000_t202" style="position:absolute;left:0;text-align:left;margin-left:.6pt;margin-top:772.6pt;width:453.8pt;height:44.4pt;z-index:251672576;visibility:visible;mso-wrap-style:square;mso-wrap-distance-left:9pt;mso-wrap-distance-top:0;mso-wrap-distance-right:9pt;mso-wrap-distance-bottom:0;mso-position-horizontal:absolute;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" filled="f" stroked="f">
              <v:textbox inset="0,0,0,0">
                <w:txbxContent>
                  <w:p w14:paraId="6A4A9475" w14:textId="77777777" w:rsidR="008A05E9" w:rsidRPr="006A5D7B" w:rsidRDefault="000D780E">
                    <w:pPr>
                      <w:spacing w:after="120"/>
                      <w:rPr>
                        <w:b/>
                      </w:rPr>
                    </w:pPr>
                    <w:r w:rsidRPr="006A5D7B">
                      <w:rPr>
                        <w:b/>
                      </w:rPr>
                      <w:t>Lidl Srbija · Korporativne komunikacije</w:t>
                    </w:r>
                  </w:p>
                  <w:p w14:paraId="4A2E3AB9" w14:textId="77777777" w:rsidR="008A05E9" w:rsidRPr="006A5D7B" w:rsidRDefault="000D780E">
                    <w:r w:rsidRPr="006A5D7B">
                      <w:t>Prva južna radna 3 · 22330 Nova Pazova · Srbija</w:t>
                    </w:r>
                  </w:p>
                  <w:p w14:paraId="6A8FAC76" w14:textId="77777777" w:rsidR="008A05E9" w:rsidRPr="006A5D7B" w:rsidRDefault="008A05E9"/>
                </w:txbxContent>
              </v:textbox>
              <w10:wrap anchorx="margin" anchory="page"/>
            </v:shape>
          </w:pict>
        </mc:Fallback>
      </mc:AlternateContent>
    </w:r>
    <w:r w:rsidRPr="006A5D7B">
      <w:rPr>
        <w:noProof/>
      </w:rPr>
      <mc:AlternateContent>
        <mc:Choice Requires="wps">
          <w:drawing>
            <wp:anchor distT="0" distB="0" distL="114300" distR="114300" simplePos="0" relativeHeight="251671552" behindDoc="0" locked="0" layoutInCell="1" allowOverlap="1" wp14:anchorId="2A66BAE9" wp14:editId="421D58BB">
              <wp:simplePos x="0" y="0"/>
              <wp:positionH relativeFrom="column">
                <wp:posOffset>0</wp:posOffset>
              </wp:positionH>
              <wp:positionV relativeFrom="paragraph">
                <wp:posOffset>-488947</wp:posOffset>
              </wp:positionV>
              <wp:extent cx="6245864" cy="0"/>
              <wp:effectExtent l="0" t="0" r="0" b="0"/>
              <wp:wrapNone/>
              <wp:docPr id="1570103800" name="Straight Connector 1"/>
              <wp:cNvGraphicFramePr/>
              <a:graphic xmlns:a="http://schemas.openxmlformats.org/drawingml/2006/main">
                <a:graphicData uri="http://schemas.microsoft.com/office/word/2010/wordprocessingShape">
                  <wps:wsp>
                    <wps:cNvCnPr/>
                    <wps:spPr>
                      <a:xfrm>
                        <a:off x="0" y="0"/>
                        <a:ext cx="6245864" cy="0"/>
                      </a:xfrm>
                      <a:prstGeom prst="straightConnector1">
                        <a:avLst/>
                      </a:prstGeom>
                      <a:noFill/>
                      <a:ln w="6345" cap="flat">
                        <a:solidFill>
                          <a:srgbClr val="003F7B"/>
                        </a:solidFill>
                        <a:prstDash val="solid"/>
                        <a:miter/>
                      </a:ln>
                    </wps:spPr>
                    <wps:bodyPr/>
                  </wps:wsp>
                </a:graphicData>
              </a:graphic>
            </wp:anchor>
          </w:drawing>
        </mc:Choice>
        <mc:Fallback>
          <w:pict>
            <v:shapetype w14:anchorId="087973F1" id="_x0000_t32" coordsize="21600,21600" o:spt="32" o:oned="t" path="m,l21600,21600e" filled="f">
              <v:path arrowok="t" fillok="f" o:connecttype="none"/>
              <o:lock v:ext="edit" shapetype="t"/>
            </v:shapetype>
            <v:shape id="Straight Connector 1" o:spid="_x0000_s1026" type="#_x0000_t32" style="position:absolute;margin-left:0;margin-top:-38.5pt;width:491.8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" strokecolor="#003f7b" strokeweight=".17625mm">
              <v:stroke joinstyle="miter"/>
            </v:shape>
          </w:pict>
        </mc:Fallback>
      </mc:AlternateContent>
    </w:r>
    <w:r w:rsidRPr="006A5D7B">
      <w:rPr>
        <w:b/>
        <w:bCs/>
        <w:color w:val="808080"/>
        <w:sz w:val="16"/>
        <w:szCs w:val="16"/>
      </w:rPr>
      <w:fldChar w:fldCharType="begin"/>
    </w:r>
    <w:r w:rsidRPr="006A5D7B">
      <w:rPr>
        <w:b/>
        <w:bCs/>
        <w:color w:val="808080"/>
        <w:sz w:val="16"/>
        <w:szCs w:val="16"/>
      </w:rPr>
      <w:instrText xml:space="preserve"> PAGE </w:instrText>
    </w:r>
    <w:r w:rsidRPr="006A5D7B">
      <w:rPr>
        <w:b/>
        <w:bCs/>
        <w:color w:val="808080"/>
        <w:sz w:val="16"/>
        <w:szCs w:val="16"/>
      </w:rPr>
      <w:fldChar w:fldCharType="separate"/>
    </w:r>
    <w:r w:rsidRPr="006A5D7B">
      <w:rPr>
        <w:b/>
        <w:bCs/>
        <w:color w:val="808080"/>
        <w:sz w:val="16"/>
        <w:szCs w:val="16"/>
      </w:rPr>
      <w:t>1</w:t>
    </w:r>
    <w:r w:rsidRPr="006A5D7B">
      <w:rPr>
        <w:b/>
        <w:bCs/>
        <w:color w:val="808080"/>
        <w:sz w:val="16"/>
        <w:szCs w:val="16"/>
      </w:rPr>
      <w:fldChar w:fldCharType="end"/>
    </w:r>
    <w:r w:rsidRPr="006A5D7B">
      <w:rPr>
        <w:color w:val="808080"/>
        <w:sz w:val="16"/>
        <w:szCs w:val="16"/>
      </w:rPr>
      <w:t xml:space="preserve"> | </w:t>
    </w:r>
    <w:r w:rsidRPr="006A5D7B">
      <w:rPr>
        <w:b/>
        <w:bCs/>
        <w:color w:val="808080"/>
        <w:sz w:val="16"/>
        <w:szCs w:val="16"/>
      </w:rPr>
      <w:fldChar w:fldCharType="begin"/>
    </w:r>
    <w:r w:rsidRPr="006A5D7B">
      <w:rPr>
        <w:b/>
        <w:bCs/>
        <w:color w:val="808080"/>
        <w:sz w:val="16"/>
        <w:szCs w:val="16"/>
      </w:rPr>
      <w:instrText xml:space="preserve"> NUMPAGES </w:instrText>
    </w:r>
    <w:r w:rsidRPr="006A5D7B">
      <w:rPr>
        <w:b/>
        <w:bCs/>
        <w:color w:val="808080"/>
        <w:sz w:val="16"/>
        <w:szCs w:val="16"/>
      </w:rPr>
      <w:fldChar w:fldCharType="separate"/>
    </w:r>
    <w:r w:rsidRPr="006A5D7B">
      <w:rPr>
        <w:b/>
        <w:bCs/>
        <w:color w:val="808080"/>
        <w:sz w:val="16"/>
        <w:szCs w:val="16"/>
      </w:rPr>
      <w:t>2</w:t>
    </w:r>
    <w:r w:rsidRPr="006A5D7B">
      <w:rPr>
        <w:b/>
        <w:bCs/>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437B1" w14:textId="77777777" w:rsidR="004815BF" w:rsidRPr="006A5D7B" w:rsidRDefault="004815BF">
      <w:pPr>
        <w:spacing w:after="0" w:line="240" w:lineRule="auto"/>
      </w:pPr>
      <w:r w:rsidRPr="006A5D7B">
        <w:rPr>
          <w:color w:val="000000"/>
        </w:rPr>
        <w:separator/>
      </w:r>
    </w:p>
  </w:footnote>
  <w:footnote w:type="continuationSeparator" w:id="0">
    <w:p w14:paraId="675723D0" w14:textId="77777777" w:rsidR="004815BF" w:rsidRPr="006A5D7B" w:rsidRDefault="004815BF">
      <w:pPr>
        <w:spacing w:after="0" w:line="240" w:lineRule="auto"/>
      </w:pPr>
      <w:r w:rsidRPr="006A5D7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8B5DC" w14:textId="77777777" w:rsidR="008A05E9" w:rsidRPr="006A5D7B" w:rsidRDefault="000D780E">
    <w:pPr>
      <w:pStyle w:val="Header"/>
    </w:pPr>
    <w:r w:rsidRPr="006A5D7B">
      <w:rPr>
        <w:noProof/>
      </w:rPr>
      <mc:AlternateContent>
        <mc:Choice Requires="wps">
          <w:drawing>
            <wp:anchor distT="0" distB="0" distL="114300" distR="114300" simplePos="0" relativeHeight="251661312" behindDoc="0" locked="0" layoutInCell="1" allowOverlap="1" wp14:anchorId="0023B937" wp14:editId="75852315">
              <wp:simplePos x="0" y="0"/>
              <wp:positionH relativeFrom="column">
                <wp:posOffset>-15243</wp:posOffset>
              </wp:positionH>
              <wp:positionV relativeFrom="page">
                <wp:posOffset>756922</wp:posOffset>
              </wp:positionV>
              <wp:extent cx="4974592" cy="492761"/>
              <wp:effectExtent l="0" t="0" r="16508" b="2539"/>
              <wp:wrapNone/>
              <wp:docPr id="656935820" name="Text Box 9"/>
              <wp:cNvGraphicFramePr/>
              <a:graphic xmlns:a="http://schemas.openxmlformats.org/drawingml/2006/main">
                <a:graphicData uri="http://schemas.microsoft.com/office/word/2010/wordprocessingShape">
                  <wps:wsp>
                    <wps:cNvSpPr txBox="1"/>
                    <wps:spPr>
                      <a:xfrm>
                        <a:off x="0" y="0"/>
                        <a:ext cx="4974592" cy="492761"/>
                      </a:xfrm>
                      <a:prstGeom prst="rect">
                        <a:avLst/>
                      </a:prstGeom>
                      <a:noFill/>
                      <a:ln>
                        <a:noFill/>
                        <a:prstDash/>
                      </a:ln>
                    </wps:spPr>
                    <wps:txbx>
                      <w:txbxContent>
                        <w:p w14:paraId="7AE1E0D6" w14:textId="77777777" w:rsidR="008A05E9" w:rsidRPr="006A5D7B" w:rsidRDefault="000D780E">
                          <w:r w:rsidRPr="006A5D7B">
                            <w:rPr>
                              <w:b/>
                              <w:color w:val="44546A"/>
                              <w:sz w:val="38"/>
                              <w:szCs w:val="38"/>
                            </w:rPr>
                            <w:t>SAOPŠTENJE ZA MEDIJE</w:t>
                          </w:r>
                        </w:p>
                      </w:txbxContent>
                    </wps:txbx>
                    <wps:bodyPr vert="horz" wrap="square" lIns="0" tIns="0" rIns="0" bIns="0" anchor="t" anchorCtr="0" compatLnSpc="0">
                      <a:noAutofit/>
                    </wps:bodyPr>
                  </wps:wsp>
                </a:graphicData>
              </a:graphic>
            </wp:anchor>
          </w:drawing>
        </mc:Choice>
        <mc:Fallback>
          <w:pict>
            <v:shapetype w14:anchorId="0023B937" id="_x0000_t202" coordsize="21600,21600" o:spt="202" path="m,l,21600r21600,l21600,xe">
              <v:stroke joinstyle="miter"/>
              <v:path gradientshapeok="t" o:connecttype="rect"/>
            </v:shapetype>
            <v:shape id="Text Box 9" o:spid="_x0000_s1026" type="#_x0000_t202" style="position:absolute;margin-left:-1.2pt;margin-top:59.6pt;width:391.7pt;height:38.8pt;z-index:25166131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" filled="f" stroked="f">
              <v:textbox inset="0,0,0,0">
                <w:txbxContent>
                  <w:p w14:paraId="7AE1E0D6" w14:textId="77777777" w:rsidR="008A05E9" w:rsidRPr="006A5D7B" w:rsidRDefault="000D780E">
                    <w:r w:rsidRPr="006A5D7B">
                      <w:rPr>
                        <w:b/>
                        <w:color w:val="44546A"/>
                        <w:sz w:val="38"/>
                        <w:szCs w:val="38"/>
                      </w:rPr>
                      <w:t>SAOPŠTENJE ZA MEDIJE</w:t>
                    </w:r>
                  </w:p>
                </w:txbxContent>
              </v:textbox>
              <w10:wrap anchory="page"/>
            </v:shape>
          </w:pict>
        </mc:Fallback>
      </mc:AlternateContent>
    </w:r>
    <w:r w:rsidRPr="006A5D7B">
      <w:rPr>
        <w:noProof/>
      </w:rPr>
      <mc:AlternateContent>
        <mc:Choice Requires="wps">
          <w:drawing>
            <wp:anchor distT="0" distB="0" distL="114300" distR="114300" simplePos="0" relativeHeight="251659264" behindDoc="0" locked="0" layoutInCell="1" allowOverlap="1" wp14:anchorId="0F9FCE00" wp14:editId="00AE911F">
              <wp:simplePos x="0" y="0"/>
              <wp:positionH relativeFrom="column">
                <wp:posOffset>-12060</wp:posOffset>
              </wp:positionH>
              <wp:positionV relativeFrom="paragraph">
                <wp:posOffset>666112</wp:posOffset>
              </wp:positionV>
              <wp:extent cx="5770247" cy="1271"/>
              <wp:effectExtent l="0" t="0" r="20953" b="36829"/>
              <wp:wrapNone/>
              <wp:docPr id="2077308995" name="Straight Connector 8"/>
              <wp:cNvGraphicFramePr/>
              <a:graphic xmlns:a="http://schemas.openxmlformats.org/drawingml/2006/main">
                <a:graphicData uri="http://schemas.microsoft.com/office/word/2010/wordprocessingShape">
                  <wps:wsp>
                    <wps:cNvCnPr/>
                    <wps:spPr>
                      <a:xfrm>
                        <a:off x="0" y="0"/>
                        <a:ext cx="5770247" cy="1271"/>
                      </a:xfrm>
                      <a:prstGeom prst="straightConnector1">
                        <a:avLst/>
                      </a:prstGeom>
                      <a:noFill/>
                      <a:ln w="6345" cap="flat">
                        <a:solidFill>
                          <a:srgbClr val="003F7B"/>
                        </a:solidFill>
                        <a:prstDash val="solid"/>
                        <a:miter/>
                      </a:ln>
                    </wps:spPr>
                    <wps:bodyPr/>
                  </wps:wsp>
                </a:graphicData>
              </a:graphic>
            </wp:anchor>
          </w:drawing>
        </mc:Choice>
        <mc:Fallback>
          <w:pict>
            <v:shapetype w14:anchorId="7C491847" id="_x0000_t32" coordsize="21600,21600" o:spt="32" o:oned="t" path="m,l21600,21600e" filled="f">
              <v:path arrowok="t" fillok="f" o:connecttype="none"/>
              <o:lock v:ext="edit" shapetype="t"/>
            </v:shapetype>
            <v:shape id="Straight Connector 8" o:spid="_x0000_s1026" type="#_x0000_t32" style="position:absolute;margin-left:-.95pt;margin-top:52.45pt;width:454.35pt;height:.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" strokecolor="#003f7b" strokeweight=".17625mm">
              <v:stroke joinstyle="miter"/>
            </v:shape>
          </w:pict>
        </mc:Fallback>
      </mc:AlternateContent>
    </w:r>
    <w:r w:rsidRPr="006A5D7B">
      <w:rPr>
        <w:noProof/>
      </w:rPr>
      <w:drawing>
        <wp:anchor distT="0" distB="0" distL="114300" distR="114300" simplePos="0" relativeHeight="251660288" behindDoc="1" locked="0" layoutInCell="1" allowOverlap="1" wp14:anchorId="440211CD" wp14:editId="1E71C084">
          <wp:simplePos x="0" y="0"/>
          <wp:positionH relativeFrom="column">
            <wp:posOffset>4975030</wp:posOffset>
          </wp:positionH>
          <wp:positionV relativeFrom="paragraph">
            <wp:posOffset>-170371</wp:posOffset>
          </wp:positionV>
          <wp:extent cx="785003" cy="785003"/>
          <wp:effectExtent l="0" t="0" r="0" b="0"/>
          <wp:wrapNone/>
          <wp:docPr id="2094582140" name="Grafik 31" descr="LIDL.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85003" cy="785003"/>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66FAB" w14:textId="77777777" w:rsidR="008A05E9" w:rsidRPr="006A5D7B" w:rsidRDefault="000D780E">
    <w:pPr>
      <w:pStyle w:val="Header"/>
    </w:pPr>
    <w:r w:rsidRPr="006A5D7B">
      <w:rPr>
        <w:noProof/>
      </w:rPr>
      <mc:AlternateContent>
        <mc:Choice Requires="wps">
          <w:drawing>
            <wp:anchor distT="0" distB="0" distL="114300" distR="114300" simplePos="0" relativeHeight="251668480" behindDoc="0" locked="0" layoutInCell="1" allowOverlap="1" wp14:anchorId="6A0DB806" wp14:editId="2B59B637">
              <wp:simplePos x="0" y="0"/>
              <wp:positionH relativeFrom="page">
                <wp:posOffset>0</wp:posOffset>
              </wp:positionH>
              <wp:positionV relativeFrom="page">
                <wp:posOffset>765810</wp:posOffset>
              </wp:positionV>
              <wp:extent cx="5004438" cy="492761"/>
              <wp:effectExtent l="0" t="0" r="5712" b="2539"/>
              <wp:wrapNone/>
              <wp:docPr id="796664440" name="Text Box 5"/>
              <wp:cNvGraphicFramePr/>
              <a:graphic xmlns:a="http://schemas.openxmlformats.org/drawingml/2006/main">
                <a:graphicData uri="http://schemas.microsoft.com/office/word/2010/wordprocessingShape">
                  <wps:wsp>
                    <wps:cNvSpPr txBox="1"/>
                    <wps:spPr>
                      <a:xfrm>
                        <a:off x="0" y="0"/>
                        <a:ext cx="5004438" cy="492761"/>
                      </a:xfrm>
                      <a:prstGeom prst="rect">
                        <a:avLst/>
                      </a:prstGeom>
                      <a:noFill/>
                      <a:ln>
                        <a:noFill/>
                        <a:prstDash/>
                      </a:ln>
                    </wps:spPr>
                    <wps:txbx>
                      <w:txbxContent>
                        <w:p w14:paraId="407FA4A4" w14:textId="77777777" w:rsidR="008A05E9" w:rsidRPr="006A5D7B" w:rsidRDefault="000D780E">
                          <w:r w:rsidRPr="006A5D7B">
                            <w:rPr>
                              <w:b/>
                              <w:color w:val="44546A"/>
                              <w:sz w:val="38"/>
                              <w:szCs w:val="38"/>
                            </w:rPr>
                            <w:t xml:space="preserve">          SAOPŠTENJE ZA MEDIJE</w:t>
                          </w:r>
                        </w:p>
                      </w:txbxContent>
                    </wps:txbx>
                    <wps:bodyPr vert="horz" wrap="square" lIns="0" tIns="0" rIns="0" bIns="0" anchor="t" anchorCtr="0" compatLnSpc="0">
                      <a:noAutofit/>
                    </wps:bodyPr>
                  </wps:wsp>
                </a:graphicData>
              </a:graphic>
            </wp:anchor>
          </w:drawing>
        </mc:Choice>
        <mc:Fallback>
          <w:pict>
            <v:shapetype w14:anchorId="6A0DB806" id="_x0000_t202" coordsize="21600,21600" o:spt="202" path="m,l,21600r21600,l21600,xe">
              <v:stroke joinstyle="miter"/>
              <v:path gradientshapeok="t" o:connecttype="rect"/>
            </v:shapetype>
            <v:shape id="Text Box 5" o:spid="_x0000_s1028" type="#_x0000_t202" style="position:absolute;margin-left:0;margin-top:60.3pt;width:394.05pt;height:38.8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" filled="f" stroked="f">
              <v:textbox inset="0,0,0,0">
                <w:txbxContent>
                  <w:p w14:paraId="407FA4A4" w14:textId="77777777" w:rsidR="008A05E9" w:rsidRPr="006A5D7B" w:rsidRDefault="000D780E">
                    <w:r w:rsidRPr="006A5D7B">
                      <w:rPr>
                        <w:b/>
                        <w:color w:val="44546A"/>
                        <w:sz w:val="38"/>
                        <w:szCs w:val="38"/>
                      </w:rPr>
                      <w:t xml:space="preserve">          SAOPŠTENJE ZA MEDIJE</w:t>
                    </w:r>
                  </w:p>
                </w:txbxContent>
              </v:textbox>
              <w10:wrap anchorx="page" anchory="page"/>
            </v:shape>
          </w:pict>
        </mc:Fallback>
      </mc:AlternateContent>
    </w:r>
    <w:r w:rsidRPr="006A5D7B">
      <w:rPr>
        <w:noProof/>
      </w:rPr>
      <mc:AlternateContent>
        <mc:Choice Requires="wps">
          <w:drawing>
            <wp:anchor distT="0" distB="0" distL="114300" distR="114300" simplePos="0" relativeHeight="251669504" behindDoc="0" locked="0" layoutInCell="1" allowOverlap="1" wp14:anchorId="2BB0355F" wp14:editId="21FC4BBD">
              <wp:simplePos x="0" y="0"/>
              <wp:positionH relativeFrom="column">
                <wp:posOffset>2105662</wp:posOffset>
              </wp:positionH>
              <wp:positionV relativeFrom="paragraph">
                <wp:posOffset>939161</wp:posOffset>
              </wp:positionV>
              <wp:extent cx="3771269" cy="250829"/>
              <wp:effectExtent l="0" t="0" r="0" b="0"/>
              <wp:wrapNone/>
              <wp:docPr id="1908143380" name="Text Box 4"/>
              <wp:cNvGraphicFramePr/>
              <a:graphic xmlns:a="http://schemas.openxmlformats.org/drawingml/2006/main">
                <a:graphicData uri="http://schemas.microsoft.com/office/word/2010/wordprocessingShape">
                  <wps:wsp>
                    <wps:cNvSpPr txBox="1"/>
                    <wps:spPr>
                      <a:xfrm>
                        <a:off x="0" y="0"/>
                        <a:ext cx="3771269" cy="250829"/>
                      </a:xfrm>
                      <a:prstGeom prst="rect">
                        <a:avLst/>
                      </a:prstGeom>
                      <a:noFill/>
                      <a:ln>
                        <a:noFill/>
                        <a:prstDash/>
                      </a:ln>
                    </wps:spPr>
                    <wps:txbx>
                      <w:txbxContent>
                        <w:p w14:paraId="40F5E5A4" w14:textId="39F78F26" w:rsidR="008A05E9" w:rsidRPr="006A5D7B" w:rsidRDefault="000D780E">
                          <w:pPr>
                            <w:jc w:val="right"/>
                            <w:rPr>
                              <w:u w:val="wave"/>
                              <w:lang w:eastAsia="de-DE"/>
                            </w:rPr>
                          </w:pPr>
                          <w:r w:rsidRPr="006A5D7B">
                            <w:rPr>
                              <w:u w:val="wave"/>
                              <w:lang w:eastAsia="de-DE"/>
                            </w:rPr>
                            <w:t xml:space="preserve">Nova Pazova, </w:t>
                          </w:r>
                          <w:r w:rsidR="004B75B4">
                            <w:rPr>
                              <w:u w:val="wave"/>
                              <w:lang w:eastAsia="de-DE"/>
                            </w:rPr>
                            <w:t>9</w:t>
                          </w:r>
                          <w:r w:rsidRPr="006A5D7B">
                            <w:rPr>
                              <w:u w:val="wave"/>
                              <w:lang w:eastAsia="de-DE"/>
                            </w:rPr>
                            <w:t>.</w:t>
                          </w:r>
                          <w:r w:rsidR="004B75B4">
                            <w:rPr>
                              <w:u w:val="wave"/>
                              <w:lang w:eastAsia="de-DE"/>
                            </w:rPr>
                            <w:t>1</w:t>
                          </w:r>
                          <w:r w:rsidRPr="006A5D7B">
                            <w:rPr>
                              <w:u w:val="wave"/>
                              <w:lang w:eastAsia="de-DE"/>
                            </w:rPr>
                            <w:t>.202</w:t>
                          </w:r>
                          <w:r w:rsidR="004B75B4">
                            <w:rPr>
                              <w:u w:val="wave"/>
                              <w:lang w:eastAsia="de-DE"/>
                            </w:rPr>
                            <w:t>5</w:t>
                          </w:r>
                          <w:r w:rsidRPr="006A5D7B">
                            <w:rPr>
                              <w:u w:val="wave"/>
                              <w:lang w:eastAsia="de-DE"/>
                            </w:rPr>
                            <w:t xml:space="preserve">. </w:t>
                          </w:r>
                        </w:p>
                      </w:txbxContent>
                    </wps:txbx>
                    <wps:bodyPr vert="horz" wrap="square" lIns="91440" tIns="45720" rIns="91440" bIns="45720" anchor="t" anchorCtr="0" compatLnSpc="1">
                      <a:noAutofit/>
                    </wps:bodyPr>
                  </wps:wsp>
                </a:graphicData>
              </a:graphic>
            </wp:anchor>
          </w:drawing>
        </mc:Choice>
        <mc:Fallback>
          <w:pict>
            <v:shape w14:anchorId="2BB0355F" id="Text Box 4" o:spid="_x0000_s1029" type="#_x0000_t202" style="position:absolute;margin-left:165.8pt;margin-top:73.95pt;width:296.95pt;height:19.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" filled="f" stroked="f">
              <v:textbox>
                <w:txbxContent>
                  <w:p w14:paraId="40F5E5A4" w14:textId="39F78F26" w:rsidR="008A05E9" w:rsidRPr="006A5D7B" w:rsidRDefault="000D780E">
                    <w:pPr>
                      <w:jc w:val="right"/>
                      <w:rPr>
                        <w:u w:val="wave"/>
                        <w:lang w:eastAsia="de-DE"/>
                      </w:rPr>
                    </w:pPr>
                    <w:r w:rsidRPr="006A5D7B">
                      <w:rPr>
                        <w:u w:val="wave"/>
                        <w:lang w:eastAsia="de-DE"/>
                      </w:rPr>
                      <w:t xml:space="preserve">Nova Pazova, </w:t>
                    </w:r>
                    <w:r w:rsidR="004B75B4">
                      <w:rPr>
                        <w:u w:val="wave"/>
                        <w:lang w:eastAsia="de-DE"/>
                      </w:rPr>
                      <w:t>9</w:t>
                    </w:r>
                    <w:r w:rsidRPr="006A5D7B">
                      <w:rPr>
                        <w:u w:val="wave"/>
                        <w:lang w:eastAsia="de-DE"/>
                      </w:rPr>
                      <w:t>.</w:t>
                    </w:r>
                    <w:r w:rsidR="004B75B4">
                      <w:rPr>
                        <w:u w:val="wave"/>
                        <w:lang w:eastAsia="de-DE"/>
                      </w:rPr>
                      <w:t>1</w:t>
                    </w:r>
                    <w:r w:rsidRPr="006A5D7B">
                      <w:rPr>
                        <w:u w:val="wave"/>
                        <w:lang w:eastAsia="de-DE"/>
                      </w:rPr>
                      <w:t>.202</w:t>
                    </w:r>
                    <w:r w:rsidR="004B75B4">
                      <w:rPr>
                        <w:u w:val="wave"/>
                        <w:lang w:eastAsia="de-DE"/>
                      </w:rPr>
                      <w:t>5</w:t>
                    </w:r>
                    <w:r w:rsidRPr="006A5D7B">
                      <w:rPr>
                        <w:u w:val="wave"/>
                        <w:lang w:eastAsia="de-DE"/>
                      </w:rPr>
                      <w:t xml:space="preserve">. </w:t>
                    </w:r>
                  </w:p>
                </w:txbxContent>
              </v:textbox>
            </v:shape>
          </w:pict>
        </mc:Fallback>
      </mc:AlternateContent>
    </w:r>
    <w:r w:rsidRPr="006A5D7B">
      <w:rPr>
        <w:noProof/>
      </w:rPr>
      <w:drawing>
        <wp:anchor distT="0" distB="0" distL="114300" distR="114300" simplePos="0" relativeHeight="251667456" behindDoc="1" locked="0" layoutInCell="1" allowOverlap="1" wp14:anchorId="66F25D69" wp14:editId="7AF6777B">
          <wp:simplePos x="0" y="0"/>
          <wp:positionH relativeFrom="column">
            <wp:posOffset>5015868</wp:posOffset>
          </wp:positionH>
          <wp:positionV relativeFrom="paragraph">
            <wp:posOffset>-152403</wp:posOffset>
          </wp:positionV>
          <wp:extent cx="758823" cy="758823"/>
          <wp:effectExtent l="0" t="0" r="3177" b="3177"/>
          <wp:wrapNone/>
          <wp:docPr id="1191371936" name="Grafik 32" descr="LIDL.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8823" cy="758823"/>
                  </a:xfrm>
                  <a:prstGeom prst="rect">
                    <a:avLst/>
                  </a:prstGeom>
                  <a:noFill/>
                  <a:ln>
                    <a:noFill/>
                    <a:prstDash/>
                  </a:ln>
                </pic:spPr>
              </pic:pic>
            </a:graphicData>
          </a:graphic>
        </wp:anchor>
      </w:drawing>
    </w:r>
    <w:r w:rsidRPr="006A5D7B">
      <w:rPr>
        <w:noProof/>
      </w:rPr>
      <mc:AlternateContent>
        <mc:Choice Requires="wps">
          <w:drawing>
            <wp:anchor distT="0" distB="0" distL="114300" distR="114300" simplePos="0" relativeHeight="251666432" behindDoc="0" locked="0" layoutInCell="1" allowOverlap="1" wp14:anchorId="5C52B0EE" wp14:editId="6B5A6F0D">
              <wp:simplePos x="0" y="0"/>
              <wp:positionH relativeFrom="column">
                <wp:posOffset>7616</wp:posOffset>
              </wp:positionH>
              <wp:positionV relativeFrom="paragraph">
                <wp:posOffset>678813</wp:posOffset>
              </wp:positionV>
              <wp:extent cx="6244593" cy="0"/>
              <wp:effectExtent l="0" t="0" r="0" b="0"/>
              <wp:wrapNone/>
              <wp:docPr id="624812662" name="Straight Connector 3"/>
              <wp:cNvGraphicFramePr/>
              <a:graphic xmlns:a="http://schemas.openxmlformats.org/drawingml/2006/main">
                <a:graphicData uri="http://schemas.microsoft.com/office/word/2010/wordprocessingShape">
                  <wps:wsp>
                    <wps:cNvCnPr/>
                    <wps:spPr>
                      <a:xfrm>
                        <a:off x="0" y="0"/>
                        <a:ext cx="6244593" cy="0"/>
                      </a:xfrm>
                      <a:prstGeom prst="straightConnector1">
                        <a:avLst/>
                      </a:prstGeom>
                      <a:noFill/>
                      <a:ln w="6345" cap="flat">
                        <a:solidFill>
                          <a:srgbClr val="003F7B"/>
                        </a:solidFill>
                        <a:prstDash val="solid"/>
                        <a:miter/>
                      </a:ln>
                    </wps:spPr>
                    <wps:bodyPr/>
                  </wps:wsp>
                </a:graphicData>
              </a:graphic>
            </wp:anchor>
          </w:drawing>
        </mc:Choice>
        <mc:Fallback>
          <w:pict>
            <v:shapetype w14:anchorId="5F9302F7" id="_x0000_t32" coordsize="21600,21600" o:spt="32" o:oned="t" path="m,l21600,21600e" filled="f">
              <v:path arrowok="t" fillok="f" o:connecttype="none"/>
              <o:lock v:ext="edit" shapetype="t"/>
            </v:shapetype>
            <v:shape id="Straight Connector 3" o:spid="_x0000_s1026" type="#_x0000_t32" style="position:absolute;margin-left:.6pt;margin-top:53.45pt;width:491.7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" strokecolor="#003f7b" strokeweight=".17625mm">
              <v:stroke joinstyle="miter"/>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B8C"/>
    <w:rsid w:val="000152E2"/>
    <w:rsid w:val="00016A89"/>
    <w:rsid w:val="00020841"/>
    <w:rsid w:val="00032C43"/>
    <w:rsid w:val="000337AF"/>
    <w:rsid w:val="00037722"/>
    <w:rsid w:val="00053922"/>
    <w:rsid w:val="0005503A"/>
    <w:rsid w:val="000A7F8F"/>
    <w:rsid w:val="000B1DC9"/>
    <w:rsid w:val="000B4990"/>
    <w:rsid w:val="000C17B2"/>
    <w:rsid w:val="000D780E"/>
    <w:rsid w:val="000E1EE4"/>
    <w:rsid w:val="00134116"/>
    <w:rsid w:val="0014135F"/>
    <w:rsid w:val="00163708"/>
    <w:rsid w:val="00165553"/>
    <w:rsid w:val="001958F1"/>
    <w:rsid w:val="001A2446"/>
    <w:rsid w:val="001A4B3E"/>
    <w:rsid w:val="001A4CC0"/>
    <w:rsid w:val="001C7394"/>
    <w:rsid w:val="001E5408"/>
    <w:rsid w:val="0021182B"/>
    <w:rsid w:val="00245328"/>
    <w:rsid w:val="00266305"/>
    <w:rsid w:val="00275D63"/>
    <w:rsid w:val="0028108B"/>
    <w:rsid w:val="00284B3C"/>
    <w:rsid w:val="00294A60"/>
    <w:rsid w:val="002A6885"/>
    <w:rsid w:val="002B7741"/>
    <w:rsid w:val="00327F11"/>
    <w:rsid w:val="00367339"/>
    <w:rsid w:val="003675C4"/>
    <w:rsid w:val="00387934"/>
    <w:rsid w:val="00391AC0"/>
    <w:rsid w:val="003A4910"/>
    <w:rsid w:val="003B4D2B"/>
    <w:rsid w:val="003F73EF"/>
    <w:rsid w:val="00412DAC"/>
    <w:rsid w:val="0043132B"/>
    <w:rsid w:val="0046588C"/>
    <w:rsid w:val="004804AE"/>
    <w:rsid w:val="004815BF"/>
    <w:rsid w:val="00487CFD"/>
    <w:rsid w:val="0049179B"/>
    <w:rsid w:val="0049346D"/>
    <w:rsid w:val="00496ABD"/>
    <w:rsid w:val="004A2B3B"/>
    <w:rsid w:val="004B75B4"/>
    <w:rsid w:val="004C4DF7"/>
    <w:rsid w:val="004D2363"/>
    <w:rsid w:val="00507EED"/>
    <w:rsid w:val="0058752E"/>
    <w:rsid w:val="005A6A5F"/>
    <w:rsid w:val="0060235B"/>
    <w:rsid w:val="00614208"/>
    <w:rsid w:val="0061441E"/>
    <w:rsid w:val="006A5D7B"/>
    <w:rsid w:val="006B163E"/>
    <w:rsid w:val="006B2671"/>
    <w:rsid w:val="006E55AC"/>
    <w:rsid w:val="006F25BF"/>
    <w:rsid w:val="006F6993"/>
    <w:rsid w:val="0070241D"/>
    <w:rsid w:val="00715A28"/>
    <w:rsid w:val="007252D8"/>
    <w:rsid w:val="007328BA"/>
    <w:rsid w:val="00734025"/>
    <w:rsid w:val="00771084"/>
    <w:rsid w:val="007762CE"/>
    <w:rsid w:val="00785B74"/>
    <w:rsid w:val="00792E99"/>
    <w:rsid w:val="007F6C0C"/>
    <w:rsid w:val="008100F1"/>
    <w:rsid w:val="00840089"/>
    <w:rsid w:val="008A05E9"/>
    <w:rsid w:val="008F4EBD"/>
    <w:rsid w:val="00907760"/>
    <w:rsid w:val="00910B98"/>
    <w:rsid w:val="009217E9"/>
    <w:rsid w:val="00924BA1"/>
    <w:rsid w:val="00930801"/>
    <w:rsid w:val="00947B28"/>
    <w:rsid w:val="00964BF6"/>
    <w:rsid w:val="00976362"/>
    <w:rsid w:val="00976DB0"/>
    <w:rsid w:val="009A699C"/>
    <w:rsid w:val="009F1145"/>
    <w:rsid w:val="00A07372"/>
    <w:rsid w:val="00A32B5B"/>
    <w:rsid w:val="00A36C74"/>
    <w:rsid w:val="00A506CA"/>
    <w:rsid w:val="00A6546D"/>
    <w:rsid w:val="00A66292"/>
    <w:rsid w:val="00A81405"/>
    <w:rsid w:val="00AB4F14"/>
    <w:rsid w:val="00AE75FE"/>
    <w:rsid w:val="00B222B4"/>
    <w:rsid w:val="00B36012"/>
    <w:rsid w:val="00B76464"/>
    <w:rsid w:val="00B81EC6"/>
    <w:rsid w:val="00B92B5C"/>
    <w:rsid w:val="00B975A9"/>
    <w:rsid w:val="00BB5AF9"/>
    <w:rsid w:val="00BC4507"/>
    <w:rsid w:val="00BD54DF"/>
    <w:rsid w:val="00C0749A"/>
    <w:rsid w:val="00C66BDB"/>
    <w:rsid w:val="00C777B2"/>
    <w:rsid w:val="00CA3412"/>
    <w:rsid w:val="00CD76DC"/>
    <w:rsid w:val="00CE1A77"/>
    <w:rsid w:val="00CE3C8A"/>
    <w:rsid w:val="00CE5547"/>
    <w:rsid w:val="00D14C3B"/>
    <w:rsid w:val="00D1715C"/>
    <w:rsid w:val="00D34AE3"/>
    <w:rsid w:val="00D5457F"/>
    <w:rsid w:val="00D71511"/>
    <w:rsid w:val="00D73F91"/>
    <w:rsid w:val="00D80C9D"/>
    <w:rsid w:val="00D834C9"/>
    <w:rsid w:val="00D9310E"/>
    <w:rsid w:val="00D939AE"/>
    <w:rsid w:val="00D95A34"/>
    <w:rsid w:val="00DA5B8C"/>
    <w:rsid w:val="00DB4BA9"/>
    <w:rsid w:val="00DC3D7C"/>
    <w:rsid w:val="00E34D20"/>
    <w:rsid w:val="00E52622"/>
    <w:rsid w:val="00E716B4"/>
    <w:rsid w:val="00E95CEA"/>
    <w:rsid w:val="00ED6434"/>
    <w:rsid w:val="00F10830"/>
    <w:rsid w:val="00F3409B"/>
    <w:rsid w:val="00F35E27"/>
    <w:rsid w:val="00F52EC2"/>
    <w:rsid w:val="00F63386"/>
    <w:rsid w:val="00F84BCB"/>
    <w:rsid w:val="00F86BAC"/>
    <w:rsid w:val="00F964F3"/>
    <w:rsid w:val="00FA1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52B07"/>
  <w15:docId w15:val="{A7921F7C-FE0E-4376-AEA6-07851C131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kern w:val="0"/>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spacing w:after="0"/>
    </w:pPr>
  </w:style>
  <w:style w:type="character" w:customStyle="1" w:styleId="HeaderChar">
    <w:name w:val="Header Char"/>
    <w:basedOn w:val="DefaultParagraphFont"/>
    <w:rPr>
      <w:rFonts w:ascii="Calibri" w:hAnsi="Calibri" w:cs="Times New Roman"/>
      <w:kern w:val="0"/>
      <w:lang w:val="de-DE"/>
    </w:rPr>
  </w:style>
  <w:style w:type="paragraph" w:styleId="Footer">
    <w:name w:val="footer"/>
    <w:basedOn w:val="Normal"/>
    <w:pPr>
      <w:tabs>
        <w:tab w:val="center" w:pos="4536"/>
        <w:tab w:val="right" w:pos="9072"/>
      </w:tabs>
      <w:spacing w:after="0"/>
    </w:pPr>
  </w:style>
  <w:style w:type="character" w:customStyle="1" w:styleId="FooterChar">
    <w:name w:val="Footer Char"/>
    <w:basedOn w:val="DefaultParagraphFont"/>
    <w:rPr>
      <w:rFonts w:ascii="Calibri" w:hAnsi="Calibri" w:cs="Times New Roman"/>
      <w:kern w:val="0"/>
      <w:lang w:val="de-DE"/>
    </w:rPr>
  </w:style>
  <w:style w:type="paragraph" w:customStyle="1" w:styleId="EinfAbs">
    <w:name w:val="[Einf. Abs.]"/>
    <w:basedOn w:val="Normal"/>
    <w:pPr>
      <w:widowControl w:val="0"/>
      <w:autoSpaceDE w:val="0"/>
      <w:spacing w:after="0" w:line="288" w:lineRule="auto"/>
      <w:textAlignment w:val="center"/>
    </w:pPr>
    <w:rPr>
      <w:rFonts w:ascii="MinionPro-Regular" w:hAnsi="MinionPro-Regular" w:cs="MinionPro-Regular"/>
      <w:color w:val="000000"/>
      <w:sz w:val="24"/>
      <w:szCs w:val="24"/>
    </w:rPr>
  </w:style>
  <w:style w:type="character" w:styleId="Hyperlink">
    <w:name w:val="Hyperlink"/>
    <w:basedOn w:val="DefaultParagraphFont"/>
    <w:rPr>
      <w:color w:val="0563C1"/>
      <w:u w:val="single"/>
    </w:rPr>
  </w:style>
  <w:style w:type="paragraph" w:styleId="PlainText">
    <w:name w:val="Plain Text"/>
    <w:basedOn w:val="Normal"/>
    <w:pPr>
      <w:spacing w:after="0" w:line="240" w:lineRule="auto"/>
    </w:pPr>
    <w:rPr>
      <w:szCs w:val="21"/>
    </w:rPr>
  </w:style>
  <w:style w:type="character" w:customStyle="1" w:styleId="PlainTextChar">
    <w:name w:val="Plain Text Char"/>
    <w:basedOn w:val="DefaultParagraphFont"/>
    <w:rPr>
      <w:rFonts w:ascii="Calibri" w:hAnsi="Calibri"/>
      <w:kern w:val="0"/>
      <w:szCs w:val="21"/>
    </w:rPr>
  </w:style>
  <w:style w:type="character" w:customStyle="1" w:styleId="ui-provider">
    <w:name w:val="ui-provider"/>
    <w:basedOn w:val="DefaultParagraphFont"/>
  </w:style>
  <w:style w:type="paragraph" w:styleId="ListParagraph">
    <w:name w:val="List Paragraph"/>
    <w:basedOn w:val="Normal"/>
    <w:pPr>
      <w:ind w:left="720"/>
    </w:pPr>
  </w:style>
  <w:style w:type="character" w:styleId="UnresolvedMention">
    <w:name w:val="Unresolved Mention"/>
    <w:basedOn w:val="DefaultParagraphFont"/>
    <w:rPr>
      <w:color w:val="605E5C"/>
      <w:shd w:val="clear" w:color="auto" w:fill="E1DFDD"/>
    </w:rPr>
  </w:style>
  <w:style w:type="paragraph" w:styleId="NormalWeb">
    <w:name w:val="Normal (Web)"/>
    <w:basedOn w:val="Normal"/>
    <w:uiPriority w:val="99"/>
    <w:rPr>
      <w:rFonts w:ascii="Times New Roman" w:hAnsi="Times New Roman"/>
      <w:sz w:val="24"/>
      <w:szCs w:val="24"/>
    </w:rPr>
  </w:style>
  <w:style w:type="paragraph" w:styleId="Revision">
    <w:name w:val="Revision"/>
    <w:hidden/>
    <w:uiPriority w:val="99"/>
    <w:semiHidden/>
    <w:rsid w:val="0049179B"/>
    <w:pPr>
      <w:autoSpaceDN/>
      <w:spacing w:after="0"/>
      <w:textAlignment w:val="auto"/>
    </w:pPr>
    <w:rPr>
      <w:kern w:val="0"/>
      <w:lang w:val="sr-Latn-RS"/>
    </w:rPr>
  </w:style>
  <w:style w:type="character" w:styleId="Strong">
    <w:name w:val="Strong"/>
    <w:basedOn w:val="DefaultParagraphFont"/>
    <w:uiPriority w:val="22"/>
    <w:qFormat/>
    <w:rsid w:val="00163708"/>
    <w:rPr>
      <w:b/>
      <w:bCs/>
    </w:rPr>
  </w:style>
  <w:style w:type="character" w:styleId="CommentReference">
    <w:name w:val="annotation reference"/>
    <w:basedOn w:val="DefaultParagraphFont"/>
    <w:uiPriority w:val="99"/>
    <w:semiHidden/>
    <w:unhideWhenUsed/>
    <w:rsid w:val="00163708"/>
    <w:rPr>
      <w:sz w:val="16"/>
      <w:szCs w:val="16"/>
    </w:rPr>
  </w:style>
  <w:style w:type="paragraph" w:styleId="CommentText">
    <w:name w:val="annotation text"/>
    <w:basedOn w:val="Normal"/>
    <w:link w:val="CommentTextChar"/>
    <w:uiPriority w:val="99"/>
    <w:unhideWhenUsed/>
    <w:rsid w:val="00163708"/>
    <w:pPr>
      <w:spacing w:line="240" w:lineRule="auto"/>
    </w:pPr>
    <w:rPr>
      <w:sz w:val="20"/>
      <w:szCs w:val="20"/>
    </w:rPr>
  </w:style>
  <w:style w:type="character" w:customStyle="1" w:styleId="CommentTextChar">
    <w:name w:val="Comment Text Char"/>
    <w:basedOn w:val="DefaultParagraphFont"/>
    <w:link w:val="CommentText"/>
    <w:uiPriority w:val="99"/>
    <w:rsid w:val="00163708"/>
    <w:rPr>
      <w:kern w:val="0"/>
      <w:sz w:val="20"/>
      <w:szCs w:val="20"/>
      <w:lang w:val="sr-Latn-RS"/>
    </w:rPr>
  </w:style>
  <w:style w:type="paragraph" w:styleId="CommentSubject">
    <w:name w:val="annotation subject"/>
    <w:basedOn w:val="CommentText"/>
    <w:next w:val="CommentText"/>
    <w:link w:val="CommentSubjectChar"/>
    <w:uiPriority w:val="99"/>
    <w:semiHidden/>
    <w:unhideWhenUsed/>
    <w:rsid w:val="00163708"/>
    <w:rPr>
      <w:b/>
      <w:bCs/>
    </w:rPr>
  </w:style>
  <w:style w:type="character" w:customStyle="1" w:styleId="CommentSubjectChar">
    <w:name w:val="Comment Subject Char"/>
    <w:basedOn w:val="CommentTextChar"/>
    <w:link w:val="CommentSubject"/>
    <w:uiPriority w:val="99"/>
    <w:semiHidden/>
    <w:rsid w:val="00163708"/>
    <w:rPr>
      <w:b/>
      <w:bCs/>
      <w:kern w:val="0"/>
      <w:sz w:val="20"/>
      <w:szCs w:val="20"/>
      <w:lang w:val="sr-Latn-RS"/>
    </w:rPr>
  </w:style>
  <w:style w:type="character" w:styleId="Emphasis">
    <w:name w:val="Emphasis"/>
    <w:basedOn w:val="DefaultParagraphFont"/>
    <w:uiPriority w:val="20"/>
    <w:qFormat/>
    <w:rsid w:val="006F6993"/>
    <w:rPr>
      <w:i/>
      <w:iCs/>
    </w:rPr>
  </w:style>
  <w:style w:type="character" w:styleId="FollowedHyperlink">
    <w:name w:val="FollowedHyperlink"/>
    <w:basedOn w:val="DefaultParagraphFont"/>
    <w:uiPriority w:val="99"/>
    <w:semiHidden/>
    <w:unhideWhenUsed/>
    <w:rsid w:val="006F25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03099">
      <w:bodyDiv w:val="1"/>
      <w:marLeft w:val="0"/>
      <w:marRight w:val="0"/>
      <w:marTop w:val="0"/>
      <w:marBottom w:val="0"/>
      <w:divBdr>
        <w:top w:val="none" w:sz="0" w:space="0" w:color="auto"/>
        <w:left w:val="none" w:sz="0" w:space="0" w:color="auto"/>
        <w:bottom w:val="none" w:sz="0" w:space="0" w:color="auto"/>
        <w:right w:val="none" w:sz="0" w:space="0" w:color="auto"/>
      </w:divBdr>
      <w:divsChild>
        <w:div w:id="1094519364">
          <w:marLeft w:val="0"/>
          <w:marRight w:val="0"/>
          <w:marTop w:val="0"/>
          <w:marBottom w:val="0"/>
          <w:divBdr>
            <w:top w:val="none" w:sz="0" w:space="0" w:color="auto"/>
            <w:left w:val="none" w:sz="0" w:space="0" w:color="auto"/>
            <w:bottom w:val="none" w:sz="0" w:space="0" w:color="auto"/>
            <w:right w:val="none" w:sz="0" w:space="0" w:color="auto"/>
          </w:divBdr>
          <w:divsChild>
            <w:div w:id="204610399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759253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agana.milacak@redc.rs" TargetMode="External"/><Relationship Id="rId13" Type="http://schemas.openxmlformats.org/officeDocument/2006/relationships/hyperlink" Target="https://www.lidl.rs/sr/Press-883.htm"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employer-branding.rs/" TargetMode="External"/><Relationship Id="rId12" Type="http://schemas.openxmlformats.org/officeDocument/2006/relationships/hyperlink" Target="https://www.lidl.r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ress@lidl.r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teodora.filipovic@redc.r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https://www.instagram.com/lidlsrbij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32A1B-104E-476F-93FA-F327356A6425}">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807</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Kovacevic / RED</dc:creator>
  <dc:description/>
  <cp:lastModifiedBy>Jovana Majstorovic (Jovana Majstorović)</cp:lastModifiedBy>
  <cp:revision>26</cp:revision>
  <dcterms:created xsi:type="dcterms:W3CDTF">2024-12-27T11:21:00Z</dcterms:created>
  <dcterms:modified xsi:type="dcterms:W3CDTF">2025-01-06T11:52:00Z</dcterms:modified>
</cp:coreProperties>
</file>